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30EB" w14:textId="7298DF98" w:rsidR="00AC3C92" w:rsidRPr="006B15DD" w:rsidRDefault="00AC3C92" w:rsidP="00AC3C92">
      <w:pPr>
        <w:pStyle w:val="PlainText"/>
        <w:jc w:val="center"/>
        <w:rPr>
          <w:rFonts w:ascii="Arial" w:hAnsi="Arial" w:cs="Arial"/>
          <w:sz w:val="32"/>
          <w:szCs w:val="32"/>
        </w:rPr>
      </w:pPr>
      <w:r w:rsidRPr="006B15DD">
        <w:rPr>
          <w:rFonts w:ascii="Arial" w:hAnsi="Arial" w:cs="Arial"/>
          <w:noProof/>
          <w:sz w:val="32"/>
          <w:szCs w:val="32"/>
        </w:rPr>
        <w:drawing>
          <wp:anchor distT="0" distB="0" distL="114300" distR="114300" simplePos="0" relativeHeight="251659264" behindDoc="1" locked="0" layoutInCell="1" allowOverlap="1" wp14:anchorId="68403701" wp14:editId="4FE5A55F">
            <wp:simplePos x="0" y="0"/>
            <wp:positionH relativeFrom="column">
              <wp:posOffset>-231140</wp:posOffset>
            </wp:positionH>
            <wp:positionV relativeFrom="paragraph">
              <wp:posOffset>-1414145</wp:posOffset>
            </wp:positionV>
            <wp:extent cx="7060759" cy="5295569"/>
            <wp:effectExtent l="0" t="0" r="6985" b="635"/>
            <wp:wrapNone/>
            <wp:docPr id="11" name="Picture 11" descr="Translucent image of mountains with a rhododendron in the fore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anslucent image of mountains with a rhododendron in the foreground.">
                      <a:extLst>
                        <a:ext uri="{C183D7F6-B498-43B3-948B-1728B52AA6E4}">
                          <adec:decorative xmlns:adec="http://schemas.microsoft.com/office/drawing/2017/decorative" val="0"/>
                        </a:ext>
                      </a:extLst>
                    </pic:cNvPr>
                    <pic:cNvPicPr>
                      <a:picLocks noChangeAspect="1"/>
                    </pic:cNvPicPr>
                  </pic:nvPicPr>
                  <pic:blipFill>
                    <a:blip r:embed="rId8"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060759" cy="5295569"/>
                    </a:xfrm>
                    <a:prstGeom prst="rect">
                      <a:avLst/>
                    </a:prstGeom>
                  </pic:spPr>
                </pic:pic>
              </a:graphicData>
            </a:graphic>
          </wp:anchor>
        </w:drawing>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p>
    <w:p w14:paraId="6DC6CFF7" w14:textId="77777777" w:rsidR="009E386E" w:rsidRPr="006B15DD" w:rsidRDefault="009E386E" w:rsidP="00AC3C92">
      <w:pPr>
        <w:pStyle w:val="PlainText"/>
        <w:jc w:val="center"/>
        <w:rPr>
          <w:rFonts w:ascii="Arial" w:hAnsi="Arial" w:cs="Arial"/>
          <w:sz w:val="32"/>
          <w:szCs w:val="32"/>
        </w:rPr>
      </w:pPr>
    </w:p>
    <w:p w14:paraId="22286F87" w14:textId="77777777" w:rsidR="00AC3C92" w:rsidRPr="006B15DD" w:rsidRDefault="00AC3C92" w:rsidP="00AC3C92">
      <w:pPr>
        <w:pStyle w:val="PlainText"/>
        <w:jc w:val="center"/>
        <w:rPr>
          <w:rFonts w:ascii="Arial" w:hAnsi="Arial" w:cs="Arial"/>
          <w:sz w:val="32"/>
          <w:szCs w:val="32"/>
        </w:rPr>
      </w:pPr>
    </w:p>
    <w:p w14:paraId="044B64D0" w14:textId="77777777" w:rsidR="00AC3C92" w:rsidRPr="006B15DD" w:rsidRDefault="00AC3C92" w:rsidP="00AC3C92">
      <w:pPr>
        <w:pStyle w:val="PlainText"/>
        <w:jc w:val="center"/>
        <w:rPr>
          <w:rFonts w:ascii="Arial" w:hAnsi="Arial" w:cs="Arial"/>
          <w:sz w:val="32"/>
          <w:szCs w:val="32"/>
        </w:rPr>
      </w:pPr>
    </w:p>
    <w:p w14:paraId="5B674013"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The Rhododendron</w:t>
      </w:r>
    </w:p>
    <w:p w14:paraId="231201CE"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A Publication of:</w:t>
      </w:r>
    </w:p>
    <w:p w14:paraId="04DBFAB4" w14:textId="3361C5C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MOUNTAIN STATE COUNCIL OF THE BLIND, INC</w:t>
      </w:r>
    </w:p>
    <w:p w14:paraId="062D8E15" w14:textId="37C63BE6"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131 Heritage Pt.</w:t>
      </w:r>
    </w:p>
    <w:p w14:paraId="1CB06212" w14:textId="27CE13A9"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Morgantown, WV 26505</w:t>
      </w:r>
    </w:p>
    <w:p w14:paraId="35AF06FC"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(773) 572-6304</w:t>
      </w:r>
    </w:p>
    <w:p w14:paraId="16ABBF1A" w14:textId="77777777" w:rsidR="00AC3C92" w:rsidRPr="006B15DD" w:rsidRDefault="00A618EE" w:rsidP="00AC3C92">
      <w:pPr>
        <w:pStyle w:val="PlainText"/>
        <w:jc w:val="center"/>
        <w:rPr>
          <w:rFonts w:ascii="Arial" w:hAnsi="Arial" w:cs="Arial"/>
          <w:sz w:val="32"/>
          <w:szCs w:val="32"/>
        </w:rPr>
      </w:pPr>
      <w:hyperlink r:id="rId10" w:history="1">
        <w:r w:rsidR="00AC3C92" w:rsidRPr="006B15DD">
          <w:rPr>
            <w:rStyle w:val="Hyperlink"/>
            <w:rFonts w:ascii="Arial" w:hAnsi="Arial" w:cs="Arial"/>
            <w:sz w:val="32"/>
            <w:szCs w:val="32"/>
          </w:rPr>
          <w:t>www.mscbwv.org</w:t>
        </w:r>
      </w:hyperlink>
    </w:p>
    <w:p w14:paraId="55CEFBD8" w14:textId="3804D7C3" w:rsidR="00AC3C92" w:rsidRPr="006B15DD" w:rsidRDefault="0005157D" w:rsidP="00AC3C92">
      <w:pPr>
        <w:pStyle w:val="PlainText"/>
        <w:jc w:val="center"/>
        <w:rPr>
          <w:rFonts w:ascii="Arial" w:hAnsi="Arial" w:cs="Arial"/>
          <w:sz w:val="32"/>
          <w:szCs w:val="32"/>
        </w:rPr>
      </w:pPr>
      <w:r w:rsidRPr="006B15DD">
        <w:rPr>
          <w:rFonts w:ascii="Arial" w:hAnsi="Arial" w:cs="Arial"/>
          <w:sz w:val="32"/>
          <w:szCs w:val="32"/>
        </w:rPr>
        <w:t>JU</w:t>
      </w:r>
      <w:r w:rsidR="00B51868" w:rsidRPr="006B15DD">
        <w:rPr>
          <w:rFonts w:ascii="Arial" w:hAnsi="Arial" w:cs="Arial"/>
          <w:sz w:val="32"/>
          <w:szCs w:val="32"/>
        </w:rPr>
        <w:t>LY</w:t>
      </w:r>
      <w:r w:rsidR="00E26265" w:rsidRPr="006B15DD">
        <w:rPr>
          <w:rFonts w:ascii="Arial" w:hAnsi="Arial" w:cs="Arial"/>
          <w:sz w:val="32"/>
          <w:szCs w:val="32"/>
        </w:rPr>
        <w:t xml:space="preserve"> </w:t>
      </w:r>
      <w:r w:rsidR="00AC3C92" w:rsidRPr="006B15DD">
        <w:rPr>
          <w:rFonts w:ascii="Arial" w:hAnsi="Arial" w:cs="Arial"/>
          <w:sz w:val="32"/>
          <w:szCs w:val="32"/>
        </w:rPr>
        <w:t>2021</w:t>
      </w:r>
    </w:p>
    <w:p w14:paraId="00A07E8A"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Editors: Public Relations Committee</w:t>
      </w:r>
    </w:p>
    <w:p w14:paraId="28232B48" w14:textId="77777777" w:rsidR="00AC3C92" w:rsidRPr="006B15DD" w:rsidRDefault="00AC3C92" w:rsidP="00AC3C92">
      <w:pPr>
        <w:pStyle w:val="PlainText"/>
        <w:jc w:val="center"/>
        <w:rPr>
          <w:rFonts w:ascii="Arial" w:hAnsi="Arial" w:cs="Arial"/>
          <w:sz w:val="32"/>
          <w:szCs w:val="32"/>
        </w:rPr>
      </w:pPr>
    </w:p>
    <w:p w14:paraId="60D4A0EC" w14:textId="66438014" w:rsidR="00AC3C92" w:rsidRPr="006B15DD" w:rsidRDefault="00F84C98" w:rsidP="00F84C98">
      <w:pPr>
        <w:pStyle w:val="Heading1"/>
        <w:rPr>
          <w:rFonts w:ascii="Arial" w:hAnsi="Arial" w:cs="Arial"/>
        </w:rPr>
      </w:pPr>
      <w:r w:rsidRPr="006B15DD">
        <w:rPr>
          <w:rFonts w:ascii="Arial" w:hAnsi="Arial" w:cs="Arial"/>
        </w:rPr>
        <w:t>President’s Message</w:t>
      </w:r>
    </w:p>
    <w:p w14:paraId="46957162" w14:textId="6A989E44" w:rsidR="00F84C98" w:rsidRPr="006B15DD" w:rsidRDefault="00F84C98" w:rsidP="00F84C98">
      <w:pPr>
        <w:rPr>
          <w:rFonts w:ascii="Arial" w:hAnsi="Arial" w:cs="Arial"/>
          <w:sz w:val="32"/>
          <w:szCs w:val="32"/>
        </w:rPr>
      </w:pPr>
      <w:r w:rsidRPr="006B15DD">
        <w:rPr>
          <w:rFonts w:ascii="Arial" w:hAnsi="Arial" w:cs="Arial"/>
          <w:sz w:val="32"/>
          <w:szCs w:val="32"/>
        </w:rPr>
        <w:t>Dear MSCB Members,</w:t>
      </w:r>
    </w:p>
    <w:p w14:paraId="6750EA9E" w14:textId="77777777" w:rsidR="00A261BA" w:rsidRPr="006B15DD" w:rsidRDefault="00A261BA" w:rsidP="00F84C98">
      <w:pPr>
        <w:rPr>
          <w:rFonts w:ascii="Arial" w:hAnsi="Arial" w:cs="Arial"/>
          <w:sz w:val="32"/>
          <w:szCs w:val="32"/>
        </w:rPr>
      </w:pPr>
      <w:r w:rsidRPr="006B15DD">
        <w:rPr>
          <w:rFonts w:ascii="Arial" w:hAnsi="Arial" w:cs="Arial"/>
          <w:sz w:val="32"/>
          <w:szCs w:val="32"/>
        </w:rPr>
        <w:t>I hope everyone is well, and that you are having a wonderful s</w:t>
      </w:r>
      <w:r w:rsidR="0005157D" w:rsidRPr="006B15DD">
        <w:rPr>
          <w:rFonts w:ascii="Arial" w:hAnsi="Arial" w:cs="Arial"/>
          <w:sz w:val="32"/>
          <w:szCs w:val="32"/>
        </w:rPr>
        <w:t>ummer</w:t>
      </w:r>
      <w:r w:rsidRPr="006B15DD">
        <w:rPr>
          <w:rFonts w:ascii="Arial" w:hAnsi="Arial" w:cs="Arial"/>
          <w:sz w:val="32"/>
          <w:szCs w:val="32"/>
        </w:rPr>
        <w:t>.</w:t>
      </w:r>
      <w:r w:rsidR="0005157D" w:rsidRPr="006B15DD">
        <w:rPr>
          <w:rFonts w:ascii="Arial" w:hAnsi="Arial" w:cs="Arial"/>
          <w:sz w:val="32"/>
          <w:szCs w:val="32"/>
        </w:rPr>
        <w:t xml:space="preserve"> </w:t>
      </w:r>
      <w:r w:rsidRPr="006B15DD">
        <w:rPr>
          <w:rFonts w:ascii="Arial" w:hAnsi="Arial" w:cs="Arial"/>
          <w:sz w:val="32"/>
          <w:szCs w:val="32"/>
        </w:rPr>
        <w:t>It’s hard to believe that summer is more than half over. T</w:t>
      </w:r>
      <w:r w:rsidR="0005157D" w:rsidRPr="006B15DD">
        <w:rPr>
          <w:rFonts w:ascii="Arial" w:hAnsi="Arial" w:cs="Arial"/>
          <w:sz w:val="32"/>
          <w:szCs w:val="32"/>
        </w:rPr>
        <w:t xml:space="preserve">hat </w:t>
      </w:r>
      <w:r w:rsidRPr="006B15DD">
        <w:rPr>
          <w:rFonts w:ascii="Arial" w:hAnsi="Arial" w:cs="Arial"/>
          <w:sz w:val="32"/>
          <w:szCs w:val="32"/>
        </w:rPr>
        <w:t xml:space="preserve">means that our state convention is fast approaching. </w:t>
      </w:r>
    </w:p>
    <w:p w14:paraId="4A3827DF" w14:textId="77777777" w:rsidR="00A261BA" w:rsidRPr="006B15DD" w:rsidRDefault="00A261BA" w:rsidP="00F84C98">
      <w:pPr>
        <w:rPr>
          <w:rFonts w:ascii="Arial" w:hAnsi="Arial" w:cs="Arial"/>
          <w:sz w:val="32"/>
          <w:szCs w:val="32"/>
        </w:rPr>
      </w:pPr>
      <w:r w:rsidRPr="006B15DD">
        <w:rPr>
          <w:rFonts w:ascii="Arial" w:hAnsi="Arial" w:cs="Arial"/>
          <w:sz w:val="32"/>
          <w:szCs w:val="32"/>
        </w:rPr>
        <w:t xml:space="preserve">We need your input. Consider joining in on the MSCB convention conversation at 7:00 PM on Monday, August 2. We will be determining a theme for our convention, considering ideas for our virtual convention format, dividing the responsibility for contacting potential speakers and exhibitors, and discussing our main ACB person. </w:t>
      </w:r>
    </w:p>
    <w:p w14:paraId="64C1B1F9" w14:textId="77777777" w:rsidR="00A261BA" w:rsidRPr="006B15DD" w:rsidRDefault="0005157D" w:rsidP="00F84C98">
      <w:pPr>
        <w:rPr>
          <w:rFonts w:ascii="Arial" w:hAnsi="Arial" w:cs="Arial"/>
          <w:sz w:val="32"/>
          <w:szCs w:val="32"/>
        </w:rPr>
      </w:pPr>
      <w:r w:rsidRPr="006B15DD">
        <w:rPr>
          <w:rFonts w:ascii="Arial" w:hAnsi="Arial" w:cs="Arial"/>
          <w:sz w:val="32"/>
          <w:szCs w:val="32"/>
        </w:rPr>
        <w:t xml:space="preserve">Please plan to attend our next 7-up call on Monday, </w:t>
      </w:r>
      <w:r w:rsidR="00A261BA" w:rsidRPr="006B15DD">
        <w:rPr>
          <w:rFonts w:ascii="Arial" w:hAnsi="Arial" w:cs="Arial"/>
          <w:sz w:val="32"/>
          <w:szCs w:val="32"/>
        </w:rPr>
        <w:t>August 9</w:t>
      </w:r>
      <w:r w:rsidRPr="006B15DD">
        <w:rPr>
          <w:rFonts w:ascii="Arial" w:hAnsi="Arial" w:cs="Arial"/>
          <w:sz w:val="32"/>
          <w:szCs w:val="32"/>
        </w:rPr>
        <w:t xml:space="preserve"> at 7:00 PM. </w:t>
      </w:r>
      <w:r w:rsidR="00A261BA" w:rsidRPr="006B15DD">
        <w:rPr>
          <w:rFonts w:ascii="Arial" w:hAnsi="Arial" w:cs="Arial"/>
          <w:sz w:val="32"/>
          <w:szCs w:val="32"/>
        </w:rPr>
        <w:t xml:space="preserve">The topic is to be determined. </w:t>
      </w:r>
    </w:p>
    <w:p w14:paraId="1AA4B098" w14:textId="49B963EA" w:rsidR="0005157D" w:rsidRPr="006B15DD" w:rsidRDefault="0005157D" w:rsidP="00F84C98">
      <w:pPr>
        <w:rPr>
          <w:rFonts w:ascii="Arial" w:hAnsi="Arial" w:cs="Arial"/>
          <w:sz w:val="32"/>
          <w:szCs w:val="32"/>
        </w:rPr>
      </w:pPr>
      <w:r w:rsidRPr="006B15DD">
        <w:rPr>
          <w:rFonts w:ascii="Arial" w:hAnsi="Arial" w:cs="Arial"/>
          <w:sz w:val="32"/>
          <w:szCs w:val="32"/>
        </w:rPr>
        <w:t xml:space="preserve">I want to take this opportunity to thank Carol McGhee and Marcia Springston for </w:t>
      </w:r>
      <w:r w:rsidR="00A10E52" w:rsidRPr="006B15DD">
        <w:rPr>
          <w:rFonts w:ascii="Arial" w:hAnsi="Arial" w:cs="Arial"/>
          <w:sz w:val="32"/>
          <w:szCs w:val="32"/>
        </w:rPr>
        <w:t xml:space="preserve">their diligence in </w:t>
      </w:r>
      <w:r w:rsidRPr="006B15DD">
        <w:rPr>
          <w:rFonts w:ascii="Arial" w:hAnsi="Arial" w:cs="Arial"/>
          <w:sz w:val="32"/>
          <w:szCs w:val="32"/>
        </w:rPr>
        <w:t>serv</w:t>
      </w:r>
      <w:r w:rsidR="00A10E52" w:rsidRPr="006B15DD">
        <w:rPr>
          <w:rFonts w:ascii="Arial" w:hAnsi="Arial" w:cs="Arial"/>
          <w:sz w:val="32"/>
          <w:szCs w:val="32"/>
        </w:rPr>
        <w:t>ing</w:t>
      </w:r>
      <w:r w:rsidRPr="006B15DD">
        <w:rPr>
          <w:rFonts w:ascii="Arial" w:hAnsi="Arial" w:cs="Arial"/>
          <w:sz w:val="32"/>
          <w:szCs w:val="32"/>
        </w:rPr>
        <w:t xml:space="preserve"> as our delegate and alternate </w:t>
      </w:r>
      <w:r w:rsidR="00365C3E" w:rsidRPr="006B15DD">
        <w:rPr>
          <w:rFonts w:ascii="Arial" w:hAnsi="Arial" w:cs="Arial"/>
          <w:sz w:val="32"/>
          <w:szCs w:val="32"/>
        </w:rPr>
        <w:t>delegate</w:t>
      </w:r>
      <w:r w:rsidR="00A10E52" w:rsidRPr="006B15DD">
        <w:rPr>
          <w:rFonts w:ascii="Arial" w:hAnsi="Arial" w:cs="Arial"/>
          <w:sz w:val="32"/>
          <w:szCs w:val="32"/>
        </w:rPr>
        <w:t xml:space="preserve"> during the ACB convention</w:t>
      </w:r>
      <w:r w:rsidRPr="006B15DD">
        <w:rPr>
          <w:rFonts w:ascii="Arial" w:hAnsi="Arial" w:cs="Arial"/>
          <w:sz w:val="32"/>
          <w:szCs w:val="32"/>
        </w:rPr>
        <w:t xml:space="preserve">. </w:t>
      </w:r>
      <w:r w:rsidR="00A10E52" w:rsidRPr="006B15DD">
        <w:rPr>
          <w:rFonts w:ascii="Arial" w:hAnsi="Arial" w:cs="Arial"/>
          <w:sz w:val="32"/>
          <w:szCs w:val="32"/>
        </w:rPr>
        <w:t xml:space="preserve">They were always </w:t>
      </w:r>
      <w:r w:rsidR="00A10E52" w:rsidRPr="006B15DD">
        <w:rPr>
          <w:rFonts w:ascii="Arial" w:hAnsi="Arial" w:cs="Arial"/>
          <w:sz w:val="32"/>
          <w:szCs w:val="32"/>
        </w:rPr>
        <w:lastRenderedPageBreak/>
        <w:t xml:space="preserve">at the microphone when it was time to give our delegate votes during the affiliate roll call. </w:t>
      </w:r>
    </w:p>
    <w:p w14:paraId="3CA8C4EF" w14:textId="5BF1A75E" w:rsidR="00D16C1E" w:rsidRPr="006B15DD" w:rsidRDefault="00A10E52" w:rsidP="00F84C98">
      <w:pPr>
        <w:rPr>
          <w:rFonts w:ascii="Arial" w:hAnsi="Arial" w:cs="Arial"/>
          <w:sz w:val="32"/>
          <w:szCs w:val="32"/>
        </w:rPr>
      </w:pPr>
      <w:r w:rsidRPr="006B15DD">
        <w:rPr>
          <w:rFonts w:ascii="Arial" w:hAnsi="Arial" w:cs="Arial"/>
          <w:sz w:val="32"/>
          <w:szCs w:val="32"/>
        </w:rPr>
        <w:t>It is not too late to donat</w:t>
      </w:r>
      <w:r w:rsidR="005B494A" w:rsidRPr="006B15DD">
        <w:rPr>
          <w:rFonts w:ascii="Arial" w:hAnsi="Arial" w:cs="Arial"/>
          <w:sz w:val="32"/>
          <w:szCs w:val="32"/>
        </w:rPr>
        <w:t>e</w:t>
      </w:r>
      <w:r w:rsidRPr="006B15DD">
        <w:rPr>
          <w:rFonts w:ascii="Arial" w:hAnsi="Arial" w:cs="Arial"/>
          <w:sz w:val="32"/>
          <w:szCs w:val="32"/>
        </w:rPr>
        <w:t xml:space="preserve"> to our </w:t>
      </w:r>
      <w:r w:rsidR="008A4962" w:rsidRPr="006B15DD">
        <w:rPr>
          <w:rFonts w:ascii="Arial" w:hAnsi="Arial" w:cs="Arial"/>
          <w:sz w:val="32"/>
          <w:szCs w:val="32"/>
        </w:rPr>
        <w:t xml:space="preserve">West Virginia Walkers team. </w:t>
      </w:r>
      <w:r w:rsidRPr="006B15DD">
        <w:rPr>
          <w:rFonts w:ascii="Arial" w:hAnsi="Arial" w:cs="Arial"/>
          <w:sz w:val="32"/>
          <w:szCs w:val="32"/>
        </w:rPr>
        <w:t>Donations will be accepted through August 31. We are halfway to our goal. Thank you to those who have already made donations. Remember, h</w:t>
      </w:r>
      <w:r w:rsidR="008A4962" w:rsidRPr="006B15DD">
        <w:rPr>
          <w:rFonts w:ascii="Arial" w:hAnsi="Arial" w:cs="Arial"/>
          <w:sz w:val="32"/>
          <w:szCs w:val="32"/>
        </w:rPr>
        <w:t xml:space="preserve">alf of the money we raise </w:t>
      </w:r>
      <w:r w:rsidRPr="006B15DD">
        <w:rPr>
          <w:rFonts w:ascii="Arial" w:hAnsi="Arial" w:cs="Arial"/>
          <w:sz w:val="32"/>
          <w:szCs w:val="32"/>
        </w:rPr>
        <w:t xml:space="preserve">from the Walk </w:t>
      </w:r>
      <w:r w:rsidR="008A4962" w:rsidRPr="006B15DD">
        <w:rPr>
          <w:rFonts w:ascii="Arial" w:hAnsi="Arial" w:cs="Arial"/>
          <w:sz w:val="32"/>
          <w:szCs w:val="32"/>
        </w:rPr>
        <w:t xml:space="preserve">comes back to MSCB. Some of the money we receive is used to help fund our scholarship and technology grant programs. </w:t>
      </w:r>
      <w:r w:rsidR="006921CF" w:rsidRPr="006B15DD">
        <w:rPr>
          <w:rFonts w:ascii="Arial" w:hAnsi="Arial" w:cs="Arial"/>
          <w:sz w:val="32"/>
          <w:szCs w:val="32"/>
        </w:rPr>
        <w:t>T</w:t>
      </w:r>
      <w:r w:rsidR="008A4962" w:rsidRPr="006B15DD">
        <w:rPr>
          <w:rFonts w:ascii="Arial" w:hAnsi="Arial" w:cs="Arial"/>
          <w:sz w:val="32"/>
          <w:szCs w:val="32"/>
        </w:rPr>
        <w:t xml:space="preserve">o keep those important programs going, we need to continue to raise money. </w:t>
      </w:r>
    </w:p>
    <w:p w14:paraId="7CFE9563" w14:textId="400E3BEA" w:rsidR="008A4962" w:rsidRPr="006B15DD" w:rsidRDefault="008A4962" w:rsidP="00F84C98">
      <w:pPr>
        <w:rPr>
          <w:rFonts w:ascii="Arial" w:hAnsi="Arial" w:cs="Arial"/>
          <w:sz w:val="32"/>
          <w:szCs w:val="32"/>
        </w:rPr>
      </w:pPr>
      <w:r w:rsidRPr="006B15DD">
        <w:rPr>
          <w:rFonts w:ascii="Arial" w:hAnsi="Arial" w:cs="Arial"/>
          <w:sz w:val="32"/>
          <w:szCs w:val="32"/>
        </w:rPr>
        <w:t>Until</w:t>
      </w:r>
      <w:r w:rsidR="00A10E52" w:rsidRPr="006B15DD">
        <w:rPr>
          <w:rFonts w:ascii="Arial" w:hAnsi="Arial" w:cs="Arial"/>
          <w:sz w:val="32"/>
          <w:szCs w:val="32"/>
        </w:rPr>
        <w:t xml:space="preserve"> the end of August</w:t>
      </w:r>
      <w:r w:rsidRPr="006B15DD">
        <w:rPr>
          <w:rFonts w:ascii="Arial" w:hAnsi="Arial" w:cs="Arial"/>
          <w:sz w:val="32"/>
          <w:szCs w:val="32"/>
        </w:rPr>
        <w:t xml:space="preserve">, stay safe and well. </w:t>
      </w:r>
    </w:p>
    <w:p w14:paraId="615EA6B4" w14:textId="4ACEDCEF" w:rsidR="008A4043" w:rsidRPr="006B15DD" w:rsidRDefault="008A4043" w:rsidP="00F84C98">
      <w:pPr>
        <w:rPr>
          <w:rFonts w:ascii="Arial" w:hAnsi="Arial" w:cs="Arial"/>
          <w:sz w:val="32"/>
          <w:szCs w:val="32"/>
        </w:rPr>
      </w:pPr>
      <w:r w:rsidRPr="006B15DD">
        <w:rPr>
          <w:rFonts w:ascii="Arial" w:hAnsi="Arial" w:cs="Arial"/>
          <w:sz w:val="32"/>
          <w:szCs w:val="32"/>
        </w:rPr>
        <w:t>Sincerely,</w:t>
      </w:r>
    </w:p>
    <w:p w14:paraId="1494B01E" w14:textId="5837F960" w:rsidR="008A4043" w:rsidRPr="006B15DD" w:rsidRDefault="008A4043" w:rsidP="00F84C98">
      <w:pPr>
        <w:rPr>
          <w:rFonts w:ascii="Arial" w:hAnsi="Arial" w:cs="Arial"/>
          <w:sz w:val="32"/>
          <w:szCs w:val="32"/>
        </w:rPr>
      </w:pPr>
      <w:r w:rsidRPr="006B15DD">
        <w:rPr>
          <w:rFonts w:ascii="Arial" w:hAnsi="Arial" w:cs="Arial"/>
          <w:sz w:val="32"/>
          <w:szCs w:val="32"/>
        </w:rPr>
        <w:t>Donna Brown, President</w:t>
      </w:r>
    </w:p>
    <w:p w14:paraId="7666C4BE" w14:textId="5F96AA4D" w:rsidR="008A4043" w:rsidRPr="006B15DD" w:rsidRDefault="008A4043" w:rsidP="00F84C98">
      <w:pPr>
        <w:rPr>
          <w:rFonts w:ascii="Arial" w:hAnsi="Arial" w:cs="Arial"/>
          <w:sz w:val="32"/>
          <w:szCs w:val="32"/>
        </w:rPr>
      </w:pPr>
    </w:p>
    <w:p w14:paraId="321040C9" w14:textId="49C4EB73" w:rsidR="008A4043" w:rsidRPr="006B15DD" w:rsidRDefault="008A4043" w:rsidP="008A4043">
      <w:pPr>
        <w:pStyle w:val="Heading2"/>
        <w:rPr>
          <w:rFonts w:ascii="Arial" w:hAnsi="Arial" w:cs="Arial"/>
          <w:sz w:val="32"/>
          <w:szCs w:val="32"/>
        </w:rPr>
      </w:pPr>
      <w:r w:rsidRPr="006B15DD">
        <w:rPr>
          <w:rFonts w:ascii="Arial" w:hAnsi="Arial" w:cs="Arial"/>
          <w:sz w:val="32"/>
          <w:szCs w:val="32"/>
        </w:rPr>
        <w:t>MSCB Moment</w:t>
      </w:r>
      <w:r w:rsidR="00734EB9" w:rsidRPr="006B15DD">
        <w:rPr>
          <w:rFonts w:ascii="Arial" w:hAnsi="Arial" w:cs="Arial"/>
          <w:sz w:val="32"/>
          <w:szCs w:val="32"/>
        </w:rPr>
        <w:t>s</w:t>
      </w:r>
    </w:p>
    <w:p w14:paraId="5B1E5BF2" w14:textId="79468CD3" w:rsidR="008A4043" w:rsidRPr="006B15DD" w:rsidRDefault="00E65C99" w:rsidP="008A4043">
      <w:pPr>
        <w:rPr>
          <w:rFonts w:ascii="Arial" w:hAnsi="Arial" w:cs="Arial"/>
          <w:sz w:val="32"/>
          <w:szCs w:val="32"/>
        </w:rPr>
      </w:pPr>
      <w:r w:rsidRPr="006B15DD">
        <w:rPr>
          <w:rFonts w:ascii="Arial" w:hAnsi="Arial" w:cs="Arial"/>
          <w:sz w:val="32"/>
          <w:szCs w:val="32"/>
        </w:rPr>
        <w:t>This month in MSCB history:</w:t>
      </w:r>
    </w:p>
    <w:p w14:paraId="2184AB3C" w14:textId="6E070D71" w:rsidR="00BA41F6" w:rsidRPr="006B15DD" w:rsidRDefault="00BA41F6" w:rsidP="008A4043">
      <w:pPr>
        <w:rPr>
          <w:rFonts w:ascii="Arial" w:hAnsi="Arial" w:cs="Arial"/>
          <w:sz w:val="32"/>
          <w:szCs w:val="32"/>
        </w:rPr>
      </w:pPr>
      <w:r w:rsidRPr="006B15DD">
        <w:rPr>
          <w:rFonts w:ascii="Arial" w:hAnsi="Arial" w:cs="Arial"/>
          <w:sz w:val="32"/>
          <w:szCs w:val="32"/>
        </w:rPr>
        <w:t>Get Moving Together with MSCB and ACB!</w:t>
      </w:r>
    </w:p>
    <w:p w14:paraId="1F9B8DE1" w14:textId="157AC4A8" w:rsidR="00BA41F6" w:rsidRPr="006B15DD" w:rsidRDefault="00BA41F6" w:rsidP="008A4043">
      <w:pPr>
        <w:rPr>
          <w:rFonts w:ascii="Arial" w:hAnsi="Arial" w:cs="Arial"/>
          <w:sz w:val="32"/>
          <w:szCs w:val="32"/>
        </w:rPr>
      </w:pPr>
      <w:r w:rsidRPr="006B15DD">
        <w:rPr>
          <w:rFonts w:ascii="Arial" w:hAnsi="Arial" w:cs="Arial"/>
          <w:sz w:val="32"/>
          <w:szCs w:val="32"/>
        </w:rPr>
        <w:t xml:space="preserve">The 2021 ACB Brenda Dillon Memorial Walk </w:t>
      </w:r>
      <w:r w:rsidR="00A10E52" w:rsidRPr="006B15DD">
        <w:rPr>
          <w:rFonts w:ascii="Arial" w:hAnsi="Arial" w:cs="Arial"/>
          <w:sz w:val="32"/>
          <w:szCs w:val="32"/>
        </w:rPr>
        <w:t xml:space="preserve">was </w:t>
      </w:r>
      <w:r w:rsidRPr="006B15DD">
        <w:rPr>
          <w:rFonts w:ascii="Arial" w:hAnsi="Arial" w:cs="Arial"/>
          <w:sz w:val="32"/>
          <w:szCs w:val="32"/>
        </w:rPr>
        <w:t xml:space="preserve">held virtually. The actual Walk celebration </w:t>
      </w:r>
      <w:r w:rsidR="00A10E52" w:rsidRPr="006B15DD">
        <w:rPr>
          <w:rFonts w:ascii="Arial" w:hAnsi="Arial" w:cs="Arial"/>
          <w:sz w:val="32"/>
          <w:szCs w:val="32"/>
        </w:rPr>
        <w:t xml:space="preserve">took place </w:t>
      </w:r>
      <w:r w:rsidRPr="006B15DD">
        <w:rPr>
          <w:rFonts w:ascii="Arial" w:hAnsi="Arial" w:cs="Arial"/>
          <w:sz w:val="32"/>
          <w:szCs w:val="32"/>
        </w:rPr>
        <w:t xml:space="preserve">before the opening General session of the ACB convention on Sunday, July 18. </w:t>
      </w:r>
      <w:r w:rsidR="00A10E52" w:rsidRPr="006B15DD">
        <w:rPr>
          <w:rFonts w:ascii="Arial" w:hAnsi="Arial" w:cs="Arial"/>
          <w:sz w:val="32"/>
          <w:szCs w:val="32"/>
        </w:rPr>
        <w:t xml:space="preserve">Prizes were awarded to the top six teams in the fund-raising standings. </w:t>
      </w:r>
      <w:r w:rsidR="004F1EB4" w:rsidRPr="006B15DD">
        <w:rPr>
          <w:rFonts w:ascii="Arial" w:hAnsi="Arial" w:cs="Arial"/>
          <w:sz w:val="32"/>
          <w:szCs w:val="32"/>
        </w:rPr>
        <w:t xml:space="preserve">Interviews were conducted and videos were shown as ACB members walked in their homes or out in their communities. </w:t>
      </w:r>
    </w:p>
    <w:p w14:paraId="67BF4079" w14:textId="10A7DAC7" w:rsidR="004F1EB4" w:rsidRPr="006B15DD" w:rsidRDefault="00BA41F6" w:rsidP="008A4043">
      <w:pPr>
        <w:rPr>
          <w:rFonts w:ascii="Arial" w:hAnsi="Arial" w:cs="Arial"/>
          <w:sz w:val="32"/>
          <w:szCs w:val="32"/>
        </w:rPr>
      </w:pPr>
      <w:r w:rsidRPr="006B15DD">
        <w:rPr>
          <w:rFonts w:ascii="Arial" w:hAnsi="Arial" w:cs="Arial"/>
          <w:sz w:val="32"/>
          <w:szCs w:val="32"/>
        </w:rPr>
        <w:t xml:space="preserve">The West Virginia Walkers team is </w:t>
      </w:r>
      <w:r w:rsidR="004F1EB4" w:rsidRPr="006B15DD">
        <w:rPr>
          <w:rFonts w:ascii="Arial" w:hAnsi="Arial" w:cs="Arial"/>
          <w:sz w:val="32"/>
          <w:szCs w:val="32"/>
        </w:rPr>
        <w:t xml:space="preserve">still </w:t>
      </w:r>
      <w:r w:rsidRPr="006B15DD">
        <w:rPr>
          <w:rFonts w:ascii="Arial" w:hAnsi="Arial" w:cs="Arial"/>
          <w:sz w:val="32"/>
          <w:szCs w:val="32"/>
        </w:rPr>
        <w:t>moving</w:t>
      </w:r>
      <w:r w:rsidR="004F1EB4" w:rsidRPr="006B15DD">
        <w:rPr>
          <w:rFonts w:ascii="Arial" w:hAnsi="Arial" w:cs="Arial"/>
          <w:sz w:val="32"/>
          <w:szCs w:val="32"/>
        </w:rPr>
        <w:t xml:space="preserve"> along</w:t>
      </w:r>
      <w:r w:rsidRPr="006B15DD">
        <w:rPr>
          <w:rFonts w:ascii="Arial" w:hAnsi="Arial" w:cs="Arial"/>
          <w:sz w:val="32"/>
          <w:szCs w:val="32"/>
        </w:rPr>
        <w:t>. Please consider donat</w:t>
      </w:r>
      <w:r w:rsidR="0054091A" w:rsidRPr="006B15DD">
        <w:rPr>
          <w:rFonts w:ascii="Arial" w:hAnsi="Arial" w:cs="Arial"/>
          <w:sz w:val="32"/>
          <w:szCs w:val="32"/>
        </w:rPr>
        <w:t>ing</w:t>
      </w:r>
      <w:r w:rsidR="004F1EB4" w:rsidRPr="006B15DD">
        <w:rPr>
          <w:rFonts w:ascii="Arial" w:hAnsi="Arial" w:cs="Arial"/>
          <w:sz w:val="32"/>
          <w:szCs w:val="32"/>
        </w:rPr>
        <w:t xml:space="preserve"> to our team</w:t>
      </w:r>
      <w:r w:rsidRPr="006B15DD">
        <w:rPr>
          <w:rFonts w:ascii="Arial" w:hAnsi="Arial" w:cs="Arial"/>
          <w:sz w:val="32"/>
          <w:szCs w:val="32"/>
        </w:rPr>
        <w:t xml:space="preserve">. </w:t>
      </w:r>
      <w:r w:rsidR="004F1EB4" w:rsidRPr="006B15DD">
        <w:rPr>
          <w:rFonts w:ascii="Arial" w:hAnsi="Arial" w:cs="Arial"/>
          <w:sz w:val="32"/>
          <w:szCs w:val="32"/>
        </w:rPr>
        <w:t xml:space="preserve">Our goal is to raise at least $4,000. We have raised a bit over $2,000. </w:t>
      </w:r>
      <w:r w:rsidRPr="006B15DD">
        <w:rPr>
          <w:rFonts w:ascii="Arial" w:hAnsi="Arial" w:cs="Arial"/>
          <w:sz w:val="32"/>
          <w:szCs w:val="32"/>
        </w:rPr>
        <w:t xml:space="preserve">MSCB receives 50 percent of the funds we raise. A portion of the money we raise from the Walk goes into our scholarship and technology grant funds. </w:t>
      </w:r>
    </w:p>
    <w:p w14:paraId="2C4207DA" w14:textId="708F3AC2" w:rsidR="00BA41F6" w:rsidRPr="006B15DD" w:rsidRDefault="00BA41F6" w:rsidP="008A4043">
      <w:pPr>
        <w:rPr>
          <w:rFonts w:ascii="Arial" w:hAnsi="Arial" w:cs="Arial"/>
          <w:sz w:val="32"/>
          <w:szCs w:val="32"/>
        </w:rPr>
      </w:pPr>
      <w:r w:rsidRPr="006B15DD">
        <w:rPr>
          <w:rFonts w:ascii="Arial" w:hAnsi="Arial" w:cs="Arial"/>
          <w:sz w:val="32"/>
          <w:szCs w:val="32"/>
        </w:rPr>
        <w:lastRenderedPageBreak/>
        <w:t>To donat</w:t>
      </w:r>
      <w:r w:rsidR="007801F9" w:rsidRPr="006B15DD">
        <w:rPr>
          <w:rFonts w:ascii="Arial" w:hAnsi="Arial" w:cs="Arial"/>
          <w:sz w:val="32"/>
          <w:szCs w:val="32"/>
        </w:rPr>
        <w:t>e</w:t>
      </w:r>
      <w:r w:rsidRPr="006B15DD">
        <w:rPr>
          <w:rFonts w:ascii="Arial" w:hAnsi="Arial" w:cs="Arial"/>
          <w:sz w:val="32"/>
          <w:szCs w:val="32"/>
        </w:rPr>
        <w:t>, visit:</w:t>
      </w:r>
    </w:p>
    <w:p w14:paraId="6773757A" w14:textId="48C5DB6D" w:rsidR="00BA41F6" w:rsidRPr="006B15DD" w:rsidRDefault="00A618EE" w:rsidP="008A4043">
      <w:pPr>
        <w:rPr>
          <w:rFonts w:ascii="Arial" w:hAnsi="Arial" w:cs="Arial"/>
          <w:sz w:val="32"/>
          <w:szCs w:val="32"/>
        </w:rPr>
      </w:pPr>
      <w:hyperlink r:id="rId11" w:history="1">
        <w:r w:rsidR="00BA41F6" w:rsidRPr="006B15DD">
          <w:rPr>
            <w:rStyle w:val="Hyperlink"/>
            <w:rFonts w:ascii="Arial" w:hAnsi="Arial" w:cs="Arial"/>
            <w:sz w:val="32"/>
            <w:szCs w:val="32"/>
          </w:rPr>
          <w:t>https://secure.qgiv.com/event/acbwalk2021/team/874084/</w:t>
        </w:r>
      </w:hyperlink>
    </w:p>
    <w:p w14:paraId="63BCABBD" w14:textId="77777777" w:rsidR="00BA41F6" w:rsidRPr="006B15DD" w:rsidRDefault="00BA41F6" w:rsidP="009436B3">
      <w:pPr>
        <w:pStyle w:val="Heading3"/>
        <w:rPr>
          <w:rFonts w:ascii="Arial" w:hAnsi="Arial" w:cs="Arial"/>
          <w:sz w:val="32"/>
          <w:szCs w:val="32"/>
        </w:rPr>
      </w:pPr>
    </w:p>
    <w:p w14:paraId="788F7B38" w14:textId="697FB7D7" w:rsidR="009436B3" w:rsidRPr="006B15DD" w:rsidRDefault="009436B3" w:rsidP="009436B3">
      <w:pPr>
        <w:pStyle w:val="Heading3"/>
        <w:rPr>
          <w:rFonts w:ascii="Arial" w:hAnsi="Arial" w:cs="Arial"/>
          <w:sz w:val="32"/>
          <w:szCs w:val="32"/>
        </w:rPr>
      </w:pPr>
      <w:r w:rsidRPr="006B15DD">
        <w:rPr>
          <w:rFonts w:ascii="Arial" w:hAnsi="Arial" w:cs="Arial"/>
          <w:sz w:val="32"/>
          <w:szCs w:val="32"/>
        </w:rPr>
        <w:t>Tech Talk</w:t>
      </w:r>
    </w:p>
    <w:p w14:paraId="1B8D4288" w14:textId="33ECAF19" w:rsidR="004F1EB4" w:rsidRPr="006B15DD" w:rsidRDefault="00F06178" w:rsidP="0041154D">
      <w:pPr>
        <w:pStyle w:val="Heading4"/>
        <w:rPr>
          <w:rFonts w:ascii="Arial" w:hAnsi="Arial" w:cs="Arial"/>
          <w:sz w:val="32"/>
          <w:szCs w:val="32"/>
        </w:rPr>
      </w:pPr>
      <w:r w:rsidRPr="006B15DD">
        <w:rPr>
          <w:rFonts w:ascii="Arial" w:hAnsi="Arial" w:cs="Arial"/>
          <w:sz w:val="32"/>
          <w:szCs w:val="32"/>
        </w:rPr>
        <w:t>Voting Remotely</w:t>
      </w:r>
    </w:p>
    <w:p w14:paraId="1A06324B" w14:textId="60D575DD" w:rsidR="00F06178" w:rsidRPr="006B15DD" w:rsidRDefault="00F06178" w:rsidP="00F06178">
      <w:pPr>
        <w:rPr>
          <w:rFonts w:ascii="Arial" w:hAnsi="Arial" w:cs="Arial"/>
          <w:sz w:val="32"/>
          <w:szCs w:val="32"/>
        </w:rPr>
      </w:pPr>
      <w:r w:rsidRPr="006B15DD">
        <w:rPr>
          <w:rFonts w:ascii="Arial" w:hAnsi="Arial" w:cs="Arial"/>
          <w:sz w:val="32"/>
          <w:szCs w:val="32"/>
        </w:rPr>
        <w:t>By Donna Brown</w:t>
      </w:r>
    </w:p>
    <w:p w14:paraId="78179059" w14:textId="3B09AA35" w:rsidR="00F06178" w:rsidRPr="006B15DD" w:rsidRDefault="00F06178" w:rsidP="00F06178">
      <w:pPr>
        <w:rPr>
          <w:rFonts w:ascii="Arial" w:hAnsi="Arial" w:cs="Arial"/>
          <w:sz w:val="32"/>
          <w:szCs w:val="32"/>
        </w:rPr>
      </w:pPr>
    </w:p>
    <w:p w14:paraId="7CD3811A" w14:textId="49DF70B5" w:rsidR="00F06178" w:rsidRPr="006B15DD" w:rsidRDefault="00A44DD4" w:rsidP="00F06178">
      <w:pPr>
        <w:rPr>
          <w:rFonts w:ascii="Arial" w:hAnsi="Arial" w:cs="Arial"/>
          <w:sz w:val="32"/>
          <w:szCs w:val="32"/>
        </w:rPr>
      </w:pPr>
      <w:r w:rsidRPr="006B15DD">
        <w:rPr>
          <w:rFonts w:ascii="Arial" w:hAnsi="Arial" w:cs="Arial"/>
          <w:sz w:val="32"/>
          <w:szCs w:val="32"/>
        </w:rPr>
        <w:t xml:space="preserve">As we progress through Covid times, the need for all forms of technology is paramount. Technology has enabled many people to work from home, and it gives employers the option for many employees to work from home going forward. </w:t>
      </w:r>
    </w:p>
    <w:p w14:paraId="1BF3B85B" w14:textId="385B9E47" w:rsidR="00A44DD4" w:rsidRPr="006B15DD" w:rsidRDefault="00A44DD4" w:rsidP="00F06178">
      <w:pPr>
        <w:rPr>
          <w:rFonts w:ascii="Arial" w:hAnsi="Arial" w:cs="Arial"/>
          <w:sz w:val="32"/>
          <w:szCs w:val="32"/>
        </w:rPr>
      </w:pPr>
      <w:r w:rsidRPr="006B15DD">
        <w:rPr>
          <w:rFonts w:ascii="Arial" w:hAnsi="Arial" w:cs="Arial"/>
          <w:sz w:val="32"/>
          <w:szCs w:val="32"/>
        </w:rPr>
        <w:t xml:space="preserve">Last week, </w:t>
      </w:r>
      <w:r w:rsidR="00BF4BC5" w:rsidRPr="006B15DD">
        <w:rPr>
          <w:rFonts w:ascii="Arial" w:hAnsi="Arial" w:cs="Arial"/>
          <w:sz w:val="32"/>
          <w:szCs w:val="32"/>
        </w:rPr>
        <w:t xml:space="preserve">technology, in all shapes and sizes, brought about historical times for ACB. All ACB members had the opportunity to cast their vote during three contested elections. ACB used a platform called Vote Now to create the ballots as needed and provide members with a variety of options for casting their votes. </w:t>
      </w:r>
      <w:r w:rsidR="0045422A" w:rsidRPr="006B15DD">
        <w:rPr>
          <w:rFonts w:ascii="Arial" w:hAnsi="Arial" w:cs="Arial"/>
          <w:sz w:val="32"/>
          <w:szCs w:val="32"/>
        </w:rPr>
        <w:t xml:space="preserve">A person could use any computer or mobile device to cast their vote online by simply clicking on a link in an email from Vote Now. If a person didn’t feel comfortable with the online process or didn’t have access to that option, they could cast their vote by calling a toll-free number and entering their voter code. A third option was to select operator assistance after dialing the toll-free number. </w:t>
      </w:r>
    </w:p>
    <w:p w14:paraId="2DD3DF36" w14:textId="5AF27D1D" w:rsidR="00AD6096" w:rsidRPr="006B15DD" w:rsidRDefault="00AD6096" w:rsidP="00F06178">
      <w:pPr>
        <w:rPr>
          <w:rFonts w:ascii="Arial" w:hAnsi="Arial" w:cs="Arial"/>
          <w:sz w:val="32"/>
          <w:szCs w:val="32"/>
        </w:rPr>
      </w:pPr>
      <w:r w:rsidRPr="006B15DD">
        <w:rPr>
          <w:rFonts w:ascii="Arial" w:hAnsi="Arial" w:cs="Arial"/>
          <w:sz w:val="32"/>
          <w:szCs w:val="32"/>
        </w:rPr>
        <w:t xml:space="preserve">Once again, technology will play a huge roll in the environment for our 2021 MSCB convention. </w:t>
      </w:r>
    </w:p>
    <w:p w14:paraId="23B6B6A6" w14:textId="579A66C6" w:rsidR="00AD6096" w:rsidRPr="006B15DD" w:rsidRDefault="00AD6096" w:rsidP="00F06178">
      <w:pPr>
        <w:rPr>
          <w:rFonts w:ascii="Arial" w:hAnsi="Arial" w:cs="Arial"/>
          <w:sz w:val="32"/>
          <w:szCs w:val="32"/>
        </w:rPr>
      </w:pPr>
      <w:r w:rsidRPr="006B15DD">
        <w:rPr>
          <w:rFonts w:ascii="Arial" w:hAnsi="Arial" w:cs="Arial"/>
          <w:sz w:val="32"/>
          <w:szCs w:val="32"/>
        </w:rPr>
        <w:t>Wow! What is in our future with technology?</w:t>
      </w:r>
    </w:p>
    <w:p w14:paraId="596596FD" w14:textId="77777777" w:rsidR="00AD6096" w:rsidRPr="006B15DD" w:rsidRDefault="00AD6096" w:rsidP="00F06178">
      <w:pPr>
        <w:rPr>
          <w:rFonts w:ascii="Arial" w:hAnsi="Arial" w:cs="Arial"/>
          <w:sz w:val="32"/>
          <w:szCs w:val="32"/>
        </w:rPr>
      </w:pPr>
    </w:p>
    <w:p w14:paraId="31A3E2BD" w14:textId="41CE1F22" w:rsidR="0041154D" w:rsidRPr="006B15DD" w:rsidRDefault="0041154D" w:rsidP="0041154D">
      <w:pPr>
        <w:pStyle w:val="Heading4"/>
        <w:rPr>
          <w:rFonts w:ascii="Arial" w:hAnsi="Arial" w:cs="Arial"/>
          <w:sz w:val="32"/>
          <w:szCs w:val="32"/>
        </w:rPr>
      </w:pPr>
      <w:r w:rsidRPr="006B15DD">
        <w:rPr>
          <w:rFonts w:ascii="Arial" w:hAnsi="Arial" w:cs="Arial"/>
          <w:sz w:val="32"/>
          <w:szCs w:val="32"/>
        </w:rPr>
        <w:lastRenderedPageBreak/>
        <w:t>ACB Action</w:t>
      </w:r>
    </w:p>
    <w:p w14:paraId="175799DA" w14:textId="3AEBD100" w:rsidR="00922782" w:rsidRPr="006B15DD" w:rsidRDefault="00291494" w:rsidP="00922782">
      <w:pPr>
        <w:rPr>
          <w:rFonts w:ascii="Arial" w:hAnsi="Arial" w:cs="Arial"/>
          <w:sz w:val="32"/>
          <w:szCs w:val="32"/>
        </w:rPr>
      </w:pPr>
      <w:r w:rsidRPr="006B15DD">
        <w:rPr>
          <w:rFonts w:ascii="Arial" w:hAnsi="Arial" w:cs="Arial"/>
          <w:sz w:val="32"/>
          <w:szCs w:val="32"/>
        </w:rPr>
        <w:t xml:space="preserve">Have you heard the latest news? ACB turned 60 on July 7 and is going stronger than ever. A lot has changed over those 60 years. The passing of the ADA in 1990, the 2010 passage of the video and communications accessibility legislation, advances in accessible technology, a bit more financial stability for ACB, just to name a few. </w:t>
      </w:r>
    </w:p>
    <w:p w14:paraId="03BDBB74" w14:textId="3C599107" w:rsidR="00291494" w:rsidRPr="006B15DD" w:rsidRDefault="00291494" w:rsidP="00922782">
      <w:pPr>
        <w:rPr>
          <w:rFonts w:ascii="Arial" w:hAnsi="Arial" w:cs="Arial"/>
          <w:sz w:val="32"/>
          <w:szCs w:val="32"/>
        </w:rPr>
      </w:pPr>
      <w:r w:rsidRPr="006B15DD">
        <w:rPr>
          <w:rFonts w:ascii="Arial" w:hAnsi="Arial" w:cs="Arial"/>
          <w:sz w:val="32"/>
          <w:szCs w:val="32"/>
        </w:rPr>
        <w:t xml:space="preserve">One huge change that took place during the 2021 ACB national conference and convention last week was that all certified members of ACB were eligible to vote in ACB elections regardless of needing to be registered for the convention. </w:t>
      </w:r>
      <w:r w:rsidR="00DF5025" w:rsidRPr="006B15DD">
        <w:rPr>
          <w:rFonts w:ascii="Arial" w:hAnsi="Arial" w:cs="Arial"/>
          <w:sz w:val="32"/>
          <w:szCs w:val="32"/>
        </w:rPr>
        <w:t>Elections were held for officers, board of directors, and members of the Board of Publications. The results are as follows:</w:t>
      </w:r>
    </w:p>
    <w:p w14:paraId="2C0B0F02" w14:textId="77777777" w:rsidR="00DF5025" w:rsidRPr="006B15DD" w:rsidRDefault="00DF5025" w:rsidP="00922782">
      <w:pPr>
        <w:rPr>
          <w:rFonts w:ascii="Arial" w:hAnsi="Arial" w:cs="Arial"/>
          <w:sz w:val="32"/>
          <w:szCs w:val="32"/>
        </w:rPr>
      </w:pPr>
      <w:r w:rsidRPr="006B15DD">
        <w:rPr>
          <w:rFonts w:ascii="Arial" w:hAnsi="Arial" w:cs="Arial"/>
          <w:sz w:val="32"/>
          <w:szCs w:val="32"/>
        </w:rPr>
        <w:t xml:space="preserve">Officers:  </w:t>
      </w:r>
    </w:p>
    <w:p w14:paraId="562D5310" w14:textId="74B90CDF" w:rsidR="00DF5025" w:rsidRPr="006B15DD" w:rsidRDefault="00DF5025" w:rsidP="00922782">
      <w:pPr>
        <w:rPr>
          <w:rFonts w:ascii="Arial" w:hAnsi="Arial" w:cs="Arial"/>
          <w:sz w:val="32"/>
          <w:szCs w:val="32"/>
        </w:rPr>
      </w:pPr>
      <w:r w:rsidRPr="006B15DD">
        <w:rPr>
          <w:rFonts w:ascii="Arial" w:hAnsi="Arial" w:cs="Arial"/>
          <w:sz w:val="32"/>
          <w:szCs w:val="32"/>
        </w:rPr>
        <w:t>President:  Dan Spoone, Florida; First Vice-President:  Deb Cook Lewis, Washington; Second Vice-President:  Ray Campbell, Illinois; Secretary:  Denise Colley, Washington; Treasurer: David Trott, Alabama</w:t>
      </w:r>
    </w:p>
    <w:p w14:paraId="18674829" w14:textId="72CE1720" w:rsidR="00DF5025" w:rsidRPr="006B15DD" w:rsidRDefault="00DF5025" w:rsidP="00922782">
      <w:pPr>
        <w:rPr>
          <w:rFonts w:ascii="Arial" w:hAnsi="Arial" w:cs="Arial"/>
          <w:sz w:val="32"/>
          <w:szCs w:val="32"/>
        </w:rPr>
      </w:pPr>
      <w:r w:rsidRPr="006B15DD">
        <w:rPr>
          <w:rFonts w:ascii="Arial" w:hAnsi="Arial" w:cs="Arial"/>
          <w:sz w:val="32"/>
          <w:szCs w:val="32"/>
        </w:rPr>
        <w:t>Board of Directors:</w:t>
      </w:r>
    </w:p>
    <w:p w14:paraId="18E0CF34" w14:textId="5F4C84A9" w:rsidR="00DF5025" w:rsidRPr="006B15DD" w:rsidRDefault="00DF5025" w:rsidP="00922782">
      <w:pPr>
        <w:rPr>
          <w:rFonts w:ascii="Arial" w:hAnsi="Arial" w:cs="Arial"/>
          <w:sz w:val="32"/>
          <w:szCs w:val="32"/>
        </w:rPr>
      </w:pPr>
      <w:r w:rsidRPr="006B15DD">
        <w:rPr>
          <w:rFonts w:ascii="Arial" w:hAnsi="Arial" w:cs="Arial"/>
          <w:sz w:val="32"/>
          <w:szCs w:val="32"/>
        </w:rPr>
        <w:t>Jeff Bishop</w:t>
      </w:r>
      <w:r w:rsidR="00686ACD" w:rsidRPr="006B15DD">
        <w:rPr>
          <w:rFonts w:ascii="Arial" w:hAnsi="Arial" w:cs="Arial"/>
          <w:sz w:val="32"/>
          <w:szCs w:val="32"/>
        </w:rPr>
        <w:t>,</w:t>
      </w:r>
      <w:r w:rsidRPr="006B15DD">
        <w:rPr>
          <w:rFonts w:ascii="Arial" w:hAnsi="Arial" w:cs="Arial"/>
          <w:sz w:val="32"/>
          <w:szCs w:val="32"/>
        </w:rPr>
        <w:t xml:space="preserve"> Washington; Doug Powell, Virginia; Kenneth Semien Sr.</w:t>
      </w:r>
      <w:r w:rsidR="00686ACD" w:rsidRPr="006B15DD">
        <w:rPr>
          <w:rFonts w:ascii="Arial" w:hAnsi="Arial" w:cs="Arial"/>
          <w:sz w:val="32"/>
          <w:szCs w:val="32"/>
        </w:rPr>
        <w:t>,</w:t>
      </w:r>
      <w:r w:rsidRPr="006B15DD">
        <w:rPr>
          <w:rFonts w:ascii="Arial" w:hAnsi="Arial" w:cs="Arial"/>
          <w:sz w:val="32"/>
          <w:szCs w:val="32"/>
        </w:rPr>
        <w:t xml:space="preserve"> Texas; Donna Brown, West Virginia; Chris Bell, North Carolina; Koni Sims</w:t>
      </w:r>
      <w:r w:rsidR="00686ACD" w:rsidRPr="006B15DD">
        <w:rPr>
          <w:rFonts w:ascii="Arial" w:hAnsi="Arial" w:cs="Arial"/>
          <w:sz w:val="32"/>
          <w:szCs w:val="32"/>
        </w:rPr>
        <w:t>,</w:t>
      </w:r>
      <w:r w:rsidRPr="006B15DD">
        <w:rPr>
          <w:rFonts w:ascii="Arial" w:hAnsi="Arial" w:cs="Arial"/>
          <w:sz w:val="32"/>
          <w:szCs w:val="32"/>
        </w:rPr>
        <w:t xml:space="preserve"> South Dakota</w:t>
      </w:r>
    </w:p>
    <w:p w14:paraId="1C2E7073" w14:textId="2AFF9E6C" w:rsidR="00DF5025" w:rsidRPr="006B15DD" w:rsidRDefault="00DF5025" w:rsidP="00922782">
      <w:pPr>
        <w:rPr>
          <w:rFonts w:ascii="Arial" w:hAnsi="Arial" w:cs="Arial"/>
          <w:sz w:val="32"/>
          <w:szCs w:val="32"/>
        </w:rPr>
      </w:pPr>
      <w:r w:rsidRPr="006B15DD">
        <w:rPr>
          <w:rFonts w:ascii="Arial" w:hAnsi="Arial" w:cs="Arial"/>
          <w:sz w:val="32"/>
          <w:szCs w:val="32"/>
        </w:rPr>
        <w:t xml:space="preserve">Board of Publications:  </w:t>
      </w:r>
    </w:p>
    <w:p w14:paraId="2B6D6D20" w14:textId="54240F12" w:rsidR="00DF5025" w:rsidRPr="006B15DD" w:rsidRDefault="00DF5025" w:rsidP="00922782">
      <w:pPr>
        <w:rPr>
          <w:rFonts w:ascii="Arial" w:hAnsi="Arial" w:cs="Arial"/>
          <w:sz w:val="32"/>
          <w:szCs w:val="32"/>
        </w:rPr>
      </w:pPr>
      <w:r w:rsidRPr="006B15DD">
        <w:rPr>
          <w:rFonts w:ascii="Arial" w:hAnsi="Arial" w:cs="Arial"/>
          <w:sz w:val="32"/>
          <w:szCs w:val="32"/>
        </w:rPr>
        <w:t>Zelda Gebhar</w:t>
      </w:r>
      <w:r w:rsidR="00EB44CF" w:rsidRPr="006B15DD">
        <w:rPr>
          <w:rFonts w:ascii="Arial" w:hAnsi="Arial" w:cs="Arial"/>
          <w:sz w:val="32"/>
          <w:szCs w:val="32"/>
        </w:rPr>
        <w:t>d</w:t>
      </w:r>
      <w:r w:rsidRPr="006B15DD">
        <w:rPr>
          <w:rFonts w:ascii="Arial" w:hAnsi="Arial" w:cs="Arial"/>
          <w:sz w:val="32"/>
          <w:szCs w:val="32"/>
        </w:rPr>
        <w:t xml:space="preserve">, North Dakota; Penny Reeder, Maryland; </w:t>
      </w:r>
      <w:r w:rsidR="0045041C" w:rsidRPr="006B15DD">
        <w:rPr>
          <w:rFonts w:ascii="Arial" w:hAnsi="Arial" w:cs="Arial"/>
          <w:sz w:val="32"/>
          <w:szCs w:val="32"/>
        </w:rPr>
        <w:t>Ca</w:t>
      </w:r>
      <w:r w:rsidR="00FB0C2E" w:rsidRPr="006B15DD">
        <w:rPr>
          <w:rFonts w:ascii="Arial" w:hAnsi="Arial" w:cs="Arial"/>
          <w:sz w:val="32"/>
          <w:szCs w:val="32"/>
        </w:rPr>
        <w:t>chet</w:t>
      </w:r>
      <w:r w:rsidR="0045041C" w:rsidRPr="006B15DD">
        <w:rPr>
          <w:rFonts w:ascii="Arial" w:hAnsi="Arial" w:cs="Arial"/>
          <w:sz w:val="32"/>
          <w:szCs w:val="32"/>
        </w:rPr>
        <w:t xml:space="preserve"> Wells, Florida. </w:t>
      </w:r>
    </w:p>
    <w:p w14:paraId="790ABD40" w14:textId="4DCAE558" w:rsidR="0045041C" w:rsidRPr="006B15DD" w:rsidRDefault="00BC595A" w:rsidP="00922782">
      <w:pPr>
        <w:rPr>
          <w:rFonts w:ascii="Arial" w:hAnsi="Arial" w:cs="Arial"/>
          <w:sz w:val="32"/>
          <w:szCs w:val="32"/>
        </w:rPr>
      </w:pPr>
      <w:r w:rsidRPr="006B15DD">
        <w:rPr>
          <w:rFonts w:ascii="Arial" w:hAnsi="Arial" w:cs="Arial"/>
          <w:sz w:val="32"/>
          <w:szCs w:val="32"/>
        </w:rPr>
        <w:t>F</w:t>
      </w:r>
      <w:r w:rsidR="004D37D2" w:rsidRPr="006B15DD">
        <w:rPr>
          <w:rFonts w:ascii="Arial" w:hAnsi="Arial" w:cs="Arial"/>
          <w:sz w:val="32"/>
          <w:szCs w:val="32"/>
        </w:rPr>
        <w:t xml:space="preserve">or ACB to conduct remote voting in the future, changes to the Constitution and By-laws need to be made. At 8:00 PM on Saturday, August 14, a special meeting will be held for all ACB members to hear the proposed changes. At 4:00 PM on Sunday, </w:t>
      </w:r>
      <w:r w:rsidR="004D37D2" w:rsidRPr="006B15DD">
        <w:rPr>
          <w:rFonts w:ascii="Arial" w:hAnsi="Arial" w:cs="Arial"/>
          <w:sz w:val="32"/>
          <w:szCs w:val="32"/>
        </w:rPr>
        <w:lastRenderedPageBreak/>
        <w:t xml:space="preserve">August 15, another meeting will be held for a second reading, an opportunity for members to discuss and debate the changes, and for us to vote on the changes. </w:t>
      </w:r>
    </w:p>
    <w:p w14:paraId="3DC63019" w14:textId="73CCF70E" w:rsidR="004D37D2" w:rsidRPr="006B15DD" w:rsidRDefault="004D37D2" w:rsidP="00922782">
      <w:pPr>
        <w:rPr>
          <w:rFonts w:ascii="Arial" w:hAnsi="Arial" w:cs="Arial"/>
          <w:sz w:val="32"/>
          <w:szCs w:val="32"/>
        </w:rPr>
      </w:pPr>
      <w:r w:rsidRPr="006B15DD">
        <w:rPr>
          <w:rFonts w:ascii="Arial" w:hAnsi="Arial" w:cs="Arial"/>
          <w:sz w:val="32"/>
          <w:szCs w:val="32"/>
        </w:rPr>
        <w:t xml:space="preserve">Please make every effort to participate in these meetings. The result of this special election will play a huge roll in how ACB conducts business in the future as well as how ACB members can participate in future business </w:t>
      </w:r>
      <w:r w:rsidR="00686ACD" w:rsidRPr="006B15DD">
        <w:rPr>
          <w:rFonts w:ascii="Arial" w:hAnsi="Arial" w:cs="Arial"/>
          <w:sz w:val="32"/>
          <w:szCs w:val="32"/>
        </w:rPr>
        <w:t>m</w:t>
      </w:r>
      <w:r w:rsidRPr="006B15DD">
        <w:rPr>
          <w:rFonts w:ascii="Arial" w:hAnsi="Arial" w:cs="Arial"/>
          <w:sz w:val="32"/>
          <w:szCs w:val="32"/>
        </w:rPr>
        <w:t xml:space="preserve">eetings. </w:t>
      </w:r>
    </w:p>
    <w:p w14:paraId="4A323B7A" w14:textId="77777777" w:rsidR="004D37D2" w:rsidRPr="006B15DD" w:rsidRDefault="004D37D2" w:rsidP="00922782">
      <w:pPr>
        <w:rPr>
          <w:rFonts w:ascii="Arial" w:hAnsi="Arial" w:cs="Arial"/>
          <w:sz w:val="32"/>
          <w:szCs w:val="32"/>
        </w:rPr>
      </w:pPr>
    </w:p>
    <w:p w14:paraId="5C5CBF89" w14:textId="65B03949" w:rsidR="00DE748E" w:rsidRPr="006B15DD" w:rsidRDefault="004C12B0" w:rsidP="00DE748E">
      <w:pPr>
        <w:pStyle w:val="Heading5"/>
        <w:rPr>
          <w:rFonts w:ascii="Arial" w:hAnsi="Arial" w:cs="Arial"/>
          <w:sz w:val="32"/>
          <w:szCs w:val="32"/>
        </w:rPr>
      </w:pPr>
      <w:r w:rsidRPr="006B15DD">
        <w:rPr>
          <w:rFonts w:ascii="Arial" w:hAnsi="Arial" w:cs="Arial"/>
          <w:sz w:val="32"/>
          <w:szCs w:val="32"/>
        </w:rPr>
        <w:t>H</w:t>
      </w:r>
      <w:r w:rsidR="00DE748E" w:rsidRPr="006B15DD">
        <w:rPr>
          <w:rFonts w:ascii="Arial" w:hAnsi="Arial" w:cs="Arial"/>
          <w:sz w:val="32"/>
          <w:szCs w:val="32"/>
        </w:rPr>
        <w:t>ealthy Living</w:t>
      </w:r>
    </w:p>
    <w:p w14:paraId="0602A210" w14:textId="77777777" w:rsidR="004C12B0" w:rsidRPr="006B15DD" w:rsidRDefault="004C12B0" w:rsidP="004C12B0">
      <w:pPr>
        <w:rPr>
          <w:rFonts w:ascii="Arial" w:hAnsi="Arial" w:cs="Arial"/>
          <w:sz w:val="32"/>
          <w:szCs w:val="32"/>
          <w:u w:val="single"/>
        </w:rPr>
      </w:pPr>
      <w:r w:rsidRPr="006B15DD">
        <w:rPr>
          <w:rFonts w:ascii="Arial" w:hAnsi="Arial" w:cs="Arial"/>
          <w:sz w:val="32"/>
          <w:szCs w:val="32"/>
          <w:u w:val="single"/>
        </w:rPr>
        <w:t>Social Security Change in Notice Policy Could Affect Visually Impaired</w:t>
      </w:r>
    </w:p>
    <w:p w14:paraId="2E0FF683" w14:textId="77777777" w:rsidR="004C12B0" w:rsidRPr="006B15DD" w:rsidRDefault="004C12B0" w:rsidP="004C12B0">
      <w:pPr>
        <w:rPr>
          <w:rFonts w:ascii="Arial" w:hAnsi="Arial" w:cs="Arial"/>
          <w:sz w:val="32"/>
          <w:szCs w:val="32"/>
        </w:rPr>
      </w:pPr>
      <w:r w:rsidRPr="006B15DD">
        <w:rPr>
          <w:rFonts w:ascii="Arial" w:hAnsi="Arial" w:cs="Arial"/>
          <w:sz w:val="32"/>
          <w:szCs w:val="32"/>
        </w:rPr>
        <w:t>Renewed opt-in needed for many to keep getting mailed notices in formats like large print and braille</w:t>
      </w:r>
    </w:p>
    <w:p w14:paraId="3BE4C691" w14:textId="77777777" w:rsidR="004C12B0" w:rsidRPr="006B15DD" w:rsidRDefault="004C12B0" w:rsidP="004C12B0">
      <w:pPr>
        <w:rPr>
          <w:rFonts w:ascii="Arial" w:hAnsi="Arial" w:cs="Arial"/>
          <w:sz w:val="32"/>
          <w:szCs w:val="32"/>
        </w:rPr>
      </w:pPr>
    </w:p>
    <w:p w14:paraId="0CC06079" w14:textId="77777777" w:rsidR="00E16448" w:rsidRPr="006B15DD" w:rsidRDefault="004C12B0" w:rsidP="004C12B0">
      <w:pPr>
        <w:rPr>
          <w:rFonts w:ascii="Arial" w:hAnsi="Arial" w:cs="Arial"/>
          <w:sz w:val="32"/>
          <w:szCs w:val="32"/>
        </w:rPr>
      </w:pPr>
      <w:r w:rsidRPr="006B15DD">
        <w:rPr>
          <w:rFonts w:ascii="Arial" w:hAnsi="Arial" w:cs="Arial"/>
          <w:sz w:val="32"/>
          <w:szCs w:val="32"/>
        </w:rPr>
        <w:t xml:space="preserve">Editor’s note:  </w:t>
      </w:r>
      <w:r w:rsidR="00E16448" w:rsidRPr="006B15DD">
        <w:rPr>
          <w:rFonts w:ascii="Arial" w:hAnsi="Arial" w:cs="Arial"/>
          <w:sz w:val="32"/>
          <w:szCs w:val="32"/>
        </w:rPr>
        <w:t xml:space="preserve">This information is an excerpt from an article that can be found at: </w:t>
      </w:r>
    </w:p>
    <w:p w14:paraId="30F46ADA" w14:textId="55BE77E6" w:rsidR="00E16448" w:rsidRPr="006B15DD" w:rsidRDefault="00A618EE" w:rsidP="004C12B0">
      <w:pPr>
        <w:rPr>
          <w:rFonts w:ascii="Arial" w:hAnsi="Arial" w:cs="Arial"/>
          <w:sz w:val="32"/>
          <w:szCs w:val="32"/>
        </w:rPr>
      </w:pPr>
      <w:hyperlink r:id="rId12" w:history="1">
        <w:r w:rsidR="00E16448" w:rsidRPr="006B15DD">
          <w:rPr>
            <w:rStyle w:val="Hyperlink"/>
            <w:rFonts w:ascii="Arial" w:hAnsi="Arial" w:cs="Arial"/>
            <w:sz w:val="32"/>
            <w:szCs w:val="32"/>
          </w:rPr>
          <w:t>https://www.aarp.org/retirement/social-security/info-</w:t>
        </w:r>
      </w:hyperlink>
    </w:p>
    <w:p w14:paraId="48319B54" w14:textId="2FE4408C" w:rsidR="004C12B0" w:rsidRPr="006B15DD" w:rsidRDefault="004C12B0" w:rsidP="004C12B0">
      <w:pPr>
        <w:rPr>
          <w:rFonts w:ascii="Arial" w:hAnsi="Arial" w:cs="Arial"/>
          <w:sz w:val="32"/>
          <w:szCs w:val="32"/>
        </w:rPr>
      </w:pPr>
      <w:r w:rsidRPr="006B15DD">
        <w:rPr>
          <w:rFonts w:ascii="Arial" w:hAnsi="Arial" w:cs="Arial"/>
          <w:sz w:val="32"/>
          <w:szCs w:val="32"/>
        </w:rPr>
        <w:t xml:space="preserve">A letter </w:t>
      </w:r>
      <w:r w:rsidR="00E16448" w:rsidRPr="006B15DD">
        <w:rPr>
          <w:rFonts w:ascii="Arial" w:hAnsi="Arial" w:cs="Arial"/>
          <w:sz w:val="32"/>
          <w:szCs w:val="32"/>
        </w:rPr>
        <w:t xml:space="preserve">regarding ACB’s disappointment in this action did </w:t>
      </w:r>
      <w:r w:rsidRPr="006B15DD">
        <w:rPr>
          <w:rFonts w:ascii="Arial" w:hAnsi="Arial" w:cs="Arial"/>
          <w:sz w:val="32"/>
          <w:szCs w:val="32"/>
        </w:rPr>
        <w:t>accompan</w:t>
      </w:r>
      <w:r w:rsidR="00E16448" w:rsidRPr="006B15DD">
        <w:rPr>
          <w:rFonts w:ascii="Arial" w:hAnsi="Arial" w:cs="Arial"/>
          <w:sz w:val="32"/>
          <w:szCs w:val="32"/>
        </w:rPr>
        <w:t>y</w:t>
      </w:r>
      <w:r w:rsidRPr="006B15DD">
        <w:rPr>
          <w:rFonts w:ascii="Arial" w:hAnsi="Arial" w:cs="Arial"/>
          <w:sz w:val="32"/>
          <w:szCs w:val="32"/>
        </w:rPr>
        <w:t xml:space="preserve"> the below</w:t>
      </w:r>
      <w:r w:rsidR="00E16448" w:rsidRPr="006B15DD">
        <w:rPr>
          <w:rFonts w:ascii="Arial" w:hAnsi="Arial" w:cs="Arial"/>
          <w:sz w:val="32"/>
          <w:szCs w:val="32"/>
        </w:rPr>
        <w:t xml:space="preserve"> information</w:t>
      </w:r>
      <w:r w:rsidRPr="006B15DD">
        <w:rPr>
          <w:rFonts w:ascii="Arial" w:hAnsi="Arial" w:cs="Arial"/>
          <w:sz w:val="32"/>
          <w:szCs w:val="32"/>
        </w:rPr>
        <w:t>. Contact me if you are interested in reading the actual letter. As your President, I signed MSCB onto the letter</w:t>
      </w:r>
      <w:r w:rsidR="00E16448" w:rsidRPr="006B15DD">
        <w:rPr>
          <w:rFonts w:ascii="Arial" w:hAnsi="Arial" w:cs="Arial"/>
          <w:sz w:val="32"/>
          <w:szCs w:val="32"/>
        </w:rPr>
        <w:t xml:space="preserve"> as a supporting organization</w:t>
      </w:r>
      <w:r w:rsidRPr="006B15DD">
        <w:rPr>
          <w:rFonts w:ascii="Arial" w:hAnsi="Arial" w:cs="Arial"/>
          <w:sz w:val="32"/>
          <w:szCs w:val="32"/>
        </w:rPr>
        <w:t xml:space="preserve">. </w:t>
      </w:r>
    </w:p>
    <w:p w14:paraId="304815FA" w14:textId="77777777" w:rsidR="004C12B0" w:rsidRPr="006B15DD" w:rsidRDefault="004C12B0" w:rsidP="004C12B0">
      <w:pPr>
        <w:rPr>
          <w:rFonts w:ascii="Arial" w:hAnsi="Arial" w:cs="Arial"/>
          <w:sz w:val="32"/>
          <w:szCs w:val="32"/>
        </w:rPr>
      </w:pPr>
    </w:p>
    <w:p w14:paraId="3570C9FF" w14:textId="3220D2E9" w:rsidR="004C12B0" w:rsidRPr="006B15DD" w:rsidRDefault="004C12B0" w:rsidP="004C12B0">
      <w:pPr>
        <w:rPr>
          <w:rFonts w:ascii="Arial" w:hAnsi="Arial" w:cs="Arial"/>
          <w:sz w:val="32"/>
          <w:szCs w:val="32"/>
        </w:rPr>
      </w:pPr>
      <w:r w:rsidRPr="006B15DD">
        <w:rPr>
          <w:rFonts w:ascii="Arial" w:hAnsi="Arial" w:cs="Arial"/>
          <w:sz w:val="32"/>
          <w:szCs w:val="32"/>
        </w:rPr>
        <w:t>Many of the hundreds of thousands of Americans with vision loss who receive specially formatted notices from the Social Security Administration (SSA) will stop getting them this summer unless they act now to continue this service.</w:t>
      </w:r>
    </w:p>
    <w:p w14:paraId="4301FD46" w14:textId="415D0E29" w:rsidR="004C12B0" w:rsidRPr="006B15DD" w:rsidRDefault="004C12B0" w:rsidP="004C12B0">
      <w:pPr>
        <w:rPr>
          <w:rFonts w:ascii="Arial" w:hAnsi="Arial" w:cs="Arial"/>
          <w:sz w:val="32"/>
          <w:szCs w:val="32"/>
        </w:rPr>
      </w:pPr>
      <w:r w:rsidRPr="006B15DD">
        <w:rPr>
          <w:rFonts w:ascii="Arial" w:hAnsi="Arial" w:cs="Arial"/>
          <w:sz w:val="32"/>
          <w:szCs w:val="32"/>
        </w:rPr>
        <w:t xml:space="preserve">For more than a decade, the SSA has offered visually impaired beneficiaries special notice options (SNO) to receive </w:t>
      </w:r>
      <w:r w:rsidRPr="006B15DD">
        <w:rPr>
          <w:rFonts w:ascii="Arial" w:hAnsi="Arial" w:cs="Arial"/>
          <w:sz w:val="32"/>
          <w:szCs w:val="32"/>
        </w:rPr>
        <w:lastRenderedPageBreak/>
        <w:t>communications in formats such as large print, braille</w:t>
      </w:r>
      <w:r w:rsidR="006479E6" w:rsidRPr="006B15DD">
        <w:rPr>
          <w:rFonts w:ascii="Arial" w:hAnsi="Arial" w:cs="Arial"/>
          <w:sz w:val="32"/>
          <w:szCs w:val="32"/>
        </w:rPr>
        <w:t>,</w:t>
      </w:r>
      <w:r w:rsidRPr="006B15DD">
        <w:rPr>
          <w:rFonts w:ascii="Arial" w:hAnsi="Arial" w:cs="Arial"/>
          <w:sz w:val="32"/>
          <w:szCs w:val="32"/>
        </w:rPr>
        <w:t xml:space="preserve"> and CD. Even those who chose, via online</w:t>
      </w:r>
    </w:p>
    <w:p w14:paraId="3E5E44C4" w14:textId="77777777" w:rsidR="004C12B0" w:rsidRPr="006B15DD" w:rsidRDefault="00A618EE" w:rsidP="004C12B0">
      <w:pPr>
        <w:rPr>
          <w:rFonts w:ascii="Arial" w:hAnsi="Arial" w:cs="Arial"/>
          <w:sz w:val="32"/>
          <w:szCs w:val="32"/>
        </w:rPr>
      </w:pPr>
      <w:hyperlink r:id="rId13" w:tgtFrame="_blank" w:tooltip="My Social Security account" w:history="1">
        <w:r w:rsidR="004C12B0" w:rsidRPr="006B15DD">
          <w:rPr>
            <w:rStyle w:val="Hyperlink"/>
            <w:rFonts w:ascii="Arial" w:hAnsi="Arial" w:cs="Arial"/>
            <w:sz w:val="32"/>
            <w:szCs w:val="32"/>
          </w:rPr>
          <w:t>My Social Security accounts</w:t>
        </w:r>
      </w:hyperlink>
    </w:p>
    <w:p w14:paraId="4180E0FB" w14:textId="77777777" w:rsidR="004C12B0" w:rsidRPr="006B15DD" w:rsidRDefault="004C12B0" w:rsidP="004C12B0">
      <w:pPr>
        <w:rPr>
          <w:rFonts w:ascii="Arial" w:hAnsi="Arial" w:cs="Arial"/>
          <w:sz w:val="32"/>
          <w:szCs w:val="32"/>
        </w:rPr>
      </w:pPr>
      <w:r w:rsidRPr="006B15DD">
        <w:rPr>
          <w:rFonts w:ascii="Arial" w:hAnsi="Arial" w:cs="Arial"/>
          <w:sz w:val="32"/>
          <w:szCs w:val="32"/>
        </w:rPr>
        <w:t>to no longer get printed letters from the SSA could still receive special notices in their chosen format, along with an online message.</w:t>
      </w:r>
    </w:p>
    <w:p w14:paraId="0843C57E" w14:textId="76EDCD1C" w:rsidR="004C12B0" w:rsidRPr="006B15DD" w:rsidRDefault="004C12B0" w:rsidP="004C12B0">
      <w:pPr>
        <w:rPr>
          <w:rFonts w:ascii="Arial" w:hAnsi="Arial" w:cs="Arial"/>
          <w:sz w:val="32"/>
          <w:szCs w:val="32"/>
        </w:rPr>
      </w:pPr>
      <w:r w:rsidRPr="006B15DD">
        <w:rPr>
          <w:rFonts w:ascii="Arial" w:hAnsi="Arial" w:cs="Arial"/>
          <w:sz w:val="32"/>
          <w:szCs w:val="32"/>
        </w:rPr>
        <w:t>Starting Aug</w:t>
      </w:r>
      <w:r w:rsidR="00E16448" w:rsidRPr="006B15DD">
        <w:rPr>
          <w:rFonts w:ascii="Arial" w:hAnsi="Arial" w:cs="Arial"/>
          <w:sz w:val="32"/>
          <w:szCs w:val="32"/>
        </w:rPr>
        <w:t>ust</w:t>
      </w:r>
      <w:r w:rsidRPr="006B15DD">
        <w:rPr>
          <w:rFonts w:ascii="Arial" w:hAnsi="Arial" w:cs="Arial"/>
          <w:sz w:val="32"/>
          <w:szCs w:val="32"/>
        </w:rPr>
        <w:t xml:space="preserve"> 14, these Americans will get only the online version of SSA messages unless they or someone assisting them logs in to their account and opts in for paper mailings. Those who do so will continue receiving special notices in their preferred format as well as online notices in the Message Center of their My Social Security account.</w:t>
      </w:r>
    </w:p>
    <w:p w14:paraId="2AFC311E" w14:textId="77777777" w:rsidR="004C12B0" w:rsidRPr="006B15DD" w:rsidRDefault="004C12B0" w:rsidP="004C12B0">
      <w:pPr>
        <w:rPr>
          <w:rFonts w:ascii="Arial" w:hAnsi="Arial" w:cs="Arial"/>
          <w:sz w:val="32"/>
          <w:szCs w:val="32"/>
        </w:rPr>
      </w:pPr>
      <w:r w:rsidRPr="006B15DD">
        <w:rPr>
          <w:rFonts w:ascii="Arial" w:hAnsi="Arial" w:cs="Arial"/>
          <w:sz w:val="32"/>
          <w:szCs w:val="32"/>
        </w:rPr>
        <w:t>The SSA says the change reflects how most My Social Security users want to receive official communication.</w:t>
      </w:r>
    </w:p>
    <w:p w14:paraId="27F5042C" w14:textId="77777777" w:rsidR="004C12B0" w:rsidRPr="006B15DD" w:rsidRDefault="004C12B0" w:rsidP="004C12B0">
      <w:pPr>
        <w:rPr>
          <w:rFonts w:ascii="Arial" w:hAnsi="Arial" w:cs="Arial"/>
          <w:sz w:val="32"/>
          <w:szCs w:val="32"/>
        </w:rPr>
      </w:pPr>
      <w:r w:rsidRPr="006B15DD">
        <w:rPr>
          <w:rFonts w:ascii="Arial" w:hAnsi="Arial" w:cs="Arial"/>
          <w:sz w:val="32"/>
          <w:szCs w:val="32"/>
        </w:rPr>
        <w:t>How to Set Up Special Notices</w:t>
      </w:r>
    </w:p>
    <w:p w14:paraId="7DADCF44" w14:textId="77777777" w:rsidR="004C12B0" w:rsidRPr="006B15DD" w:rsidRDefault="004C12B0" w:rsidP="004C12B0">
      <w:pPr>
        <w:rPr>
          <w:rFonts w:ascii="Arial" w:hAnsi="Arial" w:cs="Arial"/>
          <w:sz w:val="32"/>
          <w:szCs w:val="32"/>
        </w:rPr>
      </w:pPr>
      <w:r w:rsidRPr="006B15DD">
        <w:rPr>
          <w:rFonts w:ascii="Arial" w:hAnsi="Arial" w:cs="Arial"/>
          <w:sz w:val="32"/>
          <w:szCs w:val="32"/>
        </w:rPr>
        <w:t>If you do not get special notices and want to start, log in to your My Social Security account and open the Preferences page. Click the Request a Special Notice Option link in the blue information box at the bottom of the page and choose one of these communication methods:</w:t>
      </w:r>
    </w:p>
    <w:p w14:paraId="0FF56841" w14:textId="77777777" w:rsidR="004C12B0" w:rsidRPr="006B15DD" w:rsidRDefault="004C12B0" w:rsidP="004C12B0">
      <w:pPr>
        <w:numPr>
          <w:ilvl w:val="0"/>
          <w:numId w:val="11"/>
        </w:numPr>
        <w:rPr>
          <w:rFonts w:ascii="Arial" w:hAnsi="Arial" w:cs="Arial"/>
          <w:sz w:val="32"/>
          <w:szCs w:val="32"/>
        </w:rPr>
      </w:pPr>
      <w:r w:rsidRPr="006B15DD">
        <w:rPr>
          <w:rFonts w:ascii="Arial" w:hAnsi="Arial" w:cs="Arial"/>
          <w:sz w:val="32"/>
          <w:szCs w:val="32"/>
        </w:rPr>
        <w:t>Standard print notice by first-class mail</w:t>
      </w:r>
    </w:p>
    <w:p w14:paraId="54AD4587" w14:textId="77777777" w:rsidR="004C12B0" w:rsidRPr="006B15DD" w:rsidRDefault="004C12B0" w:rsidP="004C12B0">
      <w:pPr>
        <w:numPr>
          <w:ilvl w:val="0"/>
          <w:numId w:val="11"/>
        </w:numPr>
        <w:rPr>
          <w:rFonts w:ascii="Arial" w:hAnsi="Arial" w:cs="Arial"/>
          <w:sz w:val="32"/>
          <w:szCs w:val="32"/>
        </w:rPr>
      </w:pPr>
      <w:r w:rsidRPr="006B15DD">
        <w:rPr>
          <w:rFonts w:ascii="Arial" w:hAnsi="Arial" w:cs="Arial"/>
          <w:sz w:val="32"/>
          <w:szCs w:val="32"/>
        </w:rPr>
        <w:t>Standard print notice by certified mail</w:t>
      </w:r>
    </w:p>
    <w:p w14:paraId="16512390" w14:textId="77777777" w:rsidR="004C12B0" w:rsidRPr="006B15DD" w:rsidRDefault="004C12B0" w:rsidP="004C12B0">
      <w:pPr>
        <w:numPr>
          <w:ilvl w:val="0"/>
          <w:numId w:val="11"/>
        </w:numPr>
        <w:rPr>
          <w:rFonts w:ascii="Arial" w:hAnsi="Arial" w:cs="Arial"/>
          <w:sz w:val="32"/>
          <w:szCs w:val="32"/>
        </w:rPr>
      </w:pPr>
      <w:r w:rsidRPr="006B15DD">
        <w:rPr>
          <w:rFonts w:ascii="Arial" w:hAnsi="Arial" w:cs="Arial"/>
          <w:sz w:val="32"/>
          <w:szCs w:val="32"/>
        </w:rPr>
        <w:t>Standard print notice by first-class mail, with a follow-up phone call</w:t>
      </w:r>
    </w:p>
    <w:p w14:paraId="41CE04C8" w14:textId="77777777" w:rsidR="004C12B0" w:rsidRPr="006B15DD" w:rsidRDefault="004C12B0" w:rsidP="004C12B0">
      <w:pPr>
        <w:numPr>
          <w:ilvl w:val="0"/>
          <w:numId w:val="11"/>
        </w:numPr>
        <w:rPr>
          <w:rFonts w:ascii="Arial" w:hAnsi="Arial" w:cs="Arial"/>
          <w:sz w:val="32"/>
          <w:szCs w:val="32"/>
        </w:rPr>
      </w:pPr>
      <w:r w:rsidRPr="006B15DD">
        <w:rPr>
          <w:rFonts w:ascii="Arial" w:hAnsi="Arial" w:cs="Arial"/>
          <w:sz w:val="32"/>
          <w:szCs w:val="32"/>
        </w:rPr>
        <w:t>Standard print and braille notices by first-class mail</w:t>
      </w:r>
    </w:p>
    <w:p w14:paraId="179A52B6" w14:textId="77777777" w:rsidR="004C12B0" w:rsidRPr="006B15DD" w:rsidRDefault="004C12B0" w:rsidP="004C12B0">
      <w:pPr>
        <w:numPr>
          <w:ilvl w:val="0"/>
          <w:numId w:val="11"/>
        </w:numPr>
        <w:rPr>
          <w:rFonts w:ascii="Arial" w:hAnsi="Arial" w:cs="Arial"/>
          <w:sz w:val="32"/>
          <w:szCs w:val="32"/>
        </w:rPr>
      </w:pPr>
      <w:r w:rsidRPr="006B15DD">
        <w:rPr>
          <w:rFonts w:ascii="Arial" w:hAnsi="Arial" w:cs="Arial"/>
          <w:sz w:val="32"/>
          <w:szCs w:val="32"/>
        </w:rPr>
        <w:t>Standard print and large-print (18-point font) notices by first-class mail</w:t>
      </w:r>
    </w:p>
    <w:p w14:paraId="1663D2BB" w14:textId="77777777" w:rsidR="004C12B0" w:rsidRPr="006B15DD" w:rsidRDefault="004C12B0" w:rsidP="004C12B0">
      <w:pPr>
        <w:numPr>
          <w:ilvl w:val="0"/>
          <w:numId w:val="11"/>
        </w:numPr>
        <w:rPr>
          <w:rFonts w:ascii="Arial" w:hAnsi="Arial" w:cs="Arial"/>
          <w:sz w:val="32"/>
          <w:szCs w:val="32"/>
        </w:rPr>
      </w:pPr>
      <w:r w:rsidRPr="006B15DD">
        <w:rPr>
          <w:rFonts w:ascii="Arial" w:hAnsi="Arial" w:cs="Arial"/>
          <w:sz w:val="32"/>
          <w:szCs w:val="32"/>
        </w:rPr>
        <w:lastRenderedPageBreak/>
        <w:t>Standard print notice and Microsoft Word file of text on a data CD, by first-class mail</w:t>
      </w:r>
    </w:p>
    <w:p w14:paraId="0E9815C5" w14:textId="77777777" w:rsidR="004C12B0" w:rsidRPr="006B15DD" w:rsidRDefault="004C12B0" w:rsidP="004C12B0">
      <w:pPr>
        <w:numPr>
          <w:ilvl w:val="0"/>
          <w:numId w:val="11"/>
        </w:numPr>
        <w:rPr>
          <w:rFonts w:ascii="Arial" w:hAnsi="Arial" w:cs="Arial"/>
          <w:sz w:val="32"/>
          <w:szCs w:val="32"/>
        </w:rPr>
      </w:pPr>
      <w:r w:rsidRPr="006B15DD">
        <w:rPr>
          <w:rFonts w:ascii="Arial" w:hAnsi="Arial" w:cs="Arial"/>
          <w:sz w:val="32"/>
          <w:szCs w:val="32"/>
        </w:rPr>
        <w:t>Standard print notice and voice recording of the text on audio CD, by first-class mail</w:t>
      </w:r>
    </w:p>
    <w:p w14:paraId="521FDDA8" w14:textId="6DFB2C90" w:rsidR="006F68D8" w:rsidRPr="006B15DD" w:rsidRDefault="004C12B0" w:rsidP="006F68D8">
      <w:pPr>
        <w:rPr>
          <w:rFonts w:ascii="Arial" w:hAnsi="Arial" w:cs="Arial"/>
          <w:sz w:val="32"/>
          <w:szCs w:val="32"/>
        </w:rPr>
      </w:pPr>
      <w:r w:rsidRPr="006B15DD">
        <w:rPr>
          <w:rFonts w:ascii="Arial" w:hAnsi="Arial" w:cs="Arial"/>
          <w:sz w:val="32"/>
          <w:szCs w:val="32"/>
          <w:u w:val="single"/>
        </w:rPr>
        <w:t xml:space="preserve">Due to these changes described above, ACB has joined the National Disability Rights Network and Justice in Aging to send </w:t>
      </w:r>
      <w:r w:rsidR="00E16448" w:rsidRPr="006B15DD">
        <w:rPr>
          <w:rFonts w:ascii="Arial" w:hAnsi="Arial" w:cs="Arial"/>
          <w:sz w:val="32"/>
          <w:szCs w:val="32"/>
          <w:u w:val="single"/>
        </w:rPr>
        <w:t xml:space="preserve">a </w:t>
      </w:r>
      <w:r w:rsidRPr="006B15DD">
        <w:rPr>
          <w:rFonts w:ascii="Arial" w:hAnsi="Arial" w:cs="Arial"/>
          <w:sz w:val="32"/>
          <w:szCs w:val="32"/>
          <w:u w:val="single"/>
        </w:rPr>
        <w:t>letter to the Social Security Administration</w:t>
      </w:r>
      <w:r w:rsidR="00E16448" w:rsidRPr="006B15DD">
        <w:rPr>
          <w:rFonts w:ascii="Arial" w:hAnsi="Arial" w:cs="Arial"/>
          <w:sz w:val="32"/>
          <w:szCs w:val="32"/>
          <w:u w:val="single"/>
        </w:rPr>
        <w:t>.</w:t>
      </w:r>
      <w:r w:rsidR="006F68D8" w:rsidRPr="006B15DD">
        <w:rPr>
          <w:rFonts w:ascii="Arial" w:hAnsi="Arial" w:cs="Arial"/>
          <w:sz w:val="32"/>
          <w:szCs w:val="32"/>
          <w:u w:val="single"/>
        </w:rPr>
        <w:t xml:space="preserve"> The letter contains reasons for why individuals request their Social Security information be sent to them in alternate formats. A request was also made for SSA to </w:t>
      </w:r>
      <w:r w:rsidR="006F68D8" w:rsidRPr="006B15DD">
        <w:rPr>
          <w:rFonts w:ascii="Arial" w:hAnsi="Arial" w:cs="Arial"/>
          <w:sz w:val="32"/>
          <w:szCs w:val="32"/>
        </w:rPr>
        <w:t>rescind this policy and continue to provide SNO to those that requested it.</w:t>
      </w:r>
    </w:p>
    <w:p w14:paraId="7385DA15" w14:textId="77777777" w:rsidR="004C12B0" w:rsidRPr="006B15DD" w:rsidRDefault="004C12B0" w:rsidP="00A946AD">
      <w:pPr>
        <w:pStyle w:val="Heading3"/>
        <w:rPr>
          <w:rFonts w:ascii="Arial" w:hAnsi="Arial" w:cs="Arial"/>
          <w:sz w:val="32"/>
          <w:szCs w:val="32"/>
        </w:rPr>
      </w:pPr>
    </w:p>
    <w:p w14:paraId="5199F9FE" w14:textId="77777777" w:rsidR="00F33743" w:rsidRPr="006B15DD" w:rsidRDefault="00F33743" w:rsidP="00A946AD">
      <w:pPr>
        <w:pStyle w:val="Heading3"/>
        <w:rPr>
          <w:rFonts w:ascii="Arial" w:hAnsi="Arial" w:cs="Arial"/>
          <w:sz w:val="32"/>
          <w:szCs w:val="32"/>
        </w:rPr>
      </w:pPr>
    </w:p>
    <w:p w14:paraId="0F50C0DE" w14:textId="77777777" w:rsidR="00F33743" w:rsidRPr="006B15DD" w:rsidRDefault="00F33743" w:rsidP="00A946AD">
      <w:pPr>
        <w:pStyle w:val="Heading3"/>
        <w:rPr>
          <w:rFonts w:ascii="Arial" w:hAnsi="Arial" w:cs="Arial"/>
          <w:sz w:val="32"/>
          <w:szCs w:val="32"/>
        </w:rPr>
      </w:pPr>
    </w:p>
    <w:p w14:paraId="338D2059" w14:textId="77777777" w:rsidR="00F33743" w:rsidRPr="006B15DD" w:rsidRDefault="00F33743" w:rsidP="00A946AD">
      <w:pPr>
        <w:pStyle w:val="Heading3"/>
        <w:rPr>
          <w:rFonts w:ascii="Arial" w:hAnsi="Arial" w:cs="Arial"/>
          <w:sz w:val="32"/>
          <w:szCs w:val="32"/>
        </w:rPr>
      </w:pPr>
    </w:p>
    <w:p w14:paraId="5EC39512" w14:textId="77777777" w:rsidR="00F33743" w:rsidRPr="006B15DD" w:rsidRDefault="00F33743" w:rsidP="00A946AD">
      <w:pPr>
        <w:pStyle w:val="Heading3"/>
        <w:rPr>
          <w:rFonts w:ascii="Arial" w:hAnsi="Arial" w:cs="Arial"/>
          <w:sz w:val="32"/>
          <w:szCs w:val="32"/>
        </w:rPr>
      </w:pPr>
    </w:p>
    <w:p w14:paraId="3A7B4179" w14:textId="77777777" w:rsidR="00F33743" w:rsidRPr="006B15DD" w:rsidRDefault="00F33743" w:rsidP="00A946AD">
      <w:pPr>
        <w:pStyle w:val="Heading3"/>
        <w:rPr>
          <w:rFonts w:ascii="Arial" w:hAnsi="Arial" w:cs="Arial"/>
          <w:sz w:val="32"/>
          <w:szCs w:val="32"/>
        </w:rPr>
      </w:pPr>
    </w:p>
    <w:p w14:paraId="579459C3" w14:textId="103ACA9A" w:rsidR="00465616" w:rsidRPr="006B15DD" w:rsidRDefault="00707B84" w:rsidP="00A946AD">
      <w:pPr>
        <w:pStyle w:val="Heading3"/>
        <w:rPr>
          <w:rFonts w:ascii="Arial" w:hAnsi="Arial" w:cs="Arial"/>
          <w:sz w:val="32"/>
          <w:szCs w:val="32"/>
        </w:rPr>
      </w:pPr>
      <w:r w:rsidRPr="006B15DD">
        <w:rPr>
          <w:rFonts w:ascii="Arial" w:hAnsi="Arial" w:cs="Arial"/>
          <w:sz w:val="32"/>
          <w:szCs w:val="32"/>
        </w:rPr>
        <w:t>Cook’s</w:t>
      </w:r>
      <w:r w:rsidR="00AD1381" w:rsidRPr="006B15DD">
        <w:rPr>
          <w:rFonts w:ascii="Arial" w:hAnsi="Arial" w:cs="Arial"/>
          <w:sz w:val="32"/>
          <w:szCs w:val="32"/>
        </w:rPr>
        <w:t xml:space="preserve"> Corner</w:t>
      </w:r>
    </w:p>
    <w:p w14:paraId="1AD569CC" w14:textId="6C2B50D2" w:rsidR="004B122D" w:rsidRPr="006B15DD" w:rsidRDefault="004B122D" w:rsidP="004B122D">
      <w:pPr>
        <w:rPr>
          <w:rFonts w:ascii="Arial" w:hAnsi="Arial" w:cs="Arial"/>
          <w:sz w:val="32"/>
          <w:szCs w:val="32"/>
        </w:rPr>
      </w:pPr>
      <w:r w:rsidRPr="006B15DD">
        <w:rPr>
          <w:rFonts w:ascii="Arial" w:hAnsi="Arial" w:cs="Arial"/>
          <w:sz w:val="32"/>
          <w:szCs w:val="32"/>
        </w:rPr>
        <w:t xml:space="preserve">Submissions by </w:t>
      </w:r>
      <w:r w:rsidR="00F33743" w:rsidRPr="006B15DD">
        <w:rPr>
          <w:rFonts w:ascii="Arial" w:hAnsi="Arial" w:cs="Arial"/>
          <w:sz w:val="32"/>
          <w:szCs w:val="32"/>
        </w:rPr>
        <w:t>Donna Brown</w:t>
      </w:r>
    </w:p>
    <w:p w14:paraId="2A96ADA1" w14:textId="006702DE" w:rsidR="00F33743" w:rsidRPr="006B15DD" w:rsidRDefault="00E93AA2" w:rsidP="008C3A91">
      <w:pPr>
        <w:pStyle w:val="Heading4"/>
        <w:rPr>
          <w:rFonts w:ascii="Arial" w:hAnsi="Arial" w:cs="Arial"/>
          <w:sz w:val="32"/>
          <w:szCs w:val="32"/>
        </w:rPr>
      </w:pPr>
      <w:r w:rsidRPr="006B15DD">
        <w:rPr>
          <w:rFonts w:ascii="Arial" w:hAnsi="Arial" w:cs="Arial"/>
          <w:sz w:val="32"/>
          <w:szCs w:val="32"/>
        </w:rPr>
        <w:t xml:space="preserve">It’s time for a smoothie! </w:t>
      </w:r>
    </w:p>
    <w:p w14:paraId="0AE5A145" w14:textId="26688466" w:rsidR="00E93AA2" w:rsidRPr="006B15DD" w:rsidRDefault="00E93AA2" w:rsidP="00E93AA2">
      <w:pPr>
        <w:rPr>
          <w:rFonts w:ascii="Arial" w:hAnsi="Arial" w:cs="Arial"/>
          <w:sz w:val="32"/>
          <w:szCs w:val="32"/>
        </w:rPr>
      </w:pPr>
    </w:p>
    <w:p w14:paraId="6C47C3CC" w14:textId="77777777" w:rsidR="00E93AA2" w:rsidRPr="006B15DD" w:rsidRDefault="00E93AA2" w:rsidP="00E93AA2">
      <w:pPr>
        <w:rPr>
          <w:rFonts w:ascii="Arial" w:hAnsi="Arial" w:cs="Arial"/>
          <w:sz w:val="32"/>
          <w:szCs w:val="32"/>
        </w:rPr>
      </w:pPr>
      <w:r w:rsidRPr="006B15DD">
        <w:rPr>
          <w:rFonts w:ascii="Arial" w:hAnsi="Arial" w:cs="Arial"/>
          <w:sz w:val="32"/>
          <w:szCs w:val="32"/>
        </w:rPr>
        <w:t>Backyard Picnic Summer Fruit Smoothie</w:t>
      </w:r>
    </w:p>
    <w:p w14:paraId="182F4A8E" w14:textId="4F22DBE6" w:rsidR="00E93AA2" w:rsidRPr="006B15DD" w:rsidRDefault="00E93AA2" w:rsidP="00E93AA2">
      <w:pPr>
        <w:rPr>
          <w:rFonts w:ascii="Arial" w:hAnsi="Arial" w:cs="Arial"/>
          <w:sz w:val="32"/>
          <w:szCs w:val="32"/>
        </w:rPr>
      </w:pPr>
      <w:r w:rsidRPr="006B15DD">
        <w:rPr>
          <w:rFonts w:ascii="Arial" w:hAnsi="Arial" w:cs="Arial"/>
          <w:sz w:val="32"/>
          <w:szCs w:val="32"/>
        </w:rPr>
        <w:t>2 (16 ounce) cans apricots, peaches, pears, pineapple</w:t>
      </w:r>
      <w:r w:rsidR="00F769FD" w:rsidRPr="006B15DD">
        <w:rPr>
          <w:rFonts w:ascii="Arial" w:hAnsi="Arial" w:cs="Arial"/>
          <w:sz w:val="32"/>
          <w:szCs w:val="32"/>
        </w:rPr>
        <w:t>,</w:t>
      </w:r>
      <w:r w:rsidRPr="006B15DD">
        <w:rPr>
          <w:rFonts w:ascii="Arial" w:hAnsi="Arial" w:cs="Arial"/>
          <w:sz w:val="32"/>
          <w:szCs w:val="32"/>
        </w:rPr>
        <w:t xml:space="preserve"> or fruit cocktail, in any combination, packed  in lite or heavy syrup or juice</w:t>
      </w:r>
    </w:p>
    <w:p w14:paraId="694BF8EF" w14:textId="77777777" w:rsidR="00E93AA2" w:rsidRPr="006B15DD" w:rsidRDefault="00E93AA2" w:rsidP="00E93AA2">
      <w:pPr>
        <w:rPr>
          <w:rFonts w:ascii="Arial" w:hAnsi="Arial" w:cs="Arial"/>
          <w:sz w:val="32"/>
          <w:szCs w:val="32"/>
        </w:rPr>
      </w:pPr>
      <w:r w:rsidRPr="006B15DD">
        <w:rPr>
          <w:rFonts w:ascii="Arial" w:hAnsi="Arial" w:cs="Arial"/>
          <w:sz w:val="32"/>
          <w:szCs w:val="32"/>
        </w:rPr>
        <w:t>2 tablespoons lemon juice</w:t>
      </w:r>
    </w:p>
    <w:p w14:paraId="2299D061" w14:textId="77777777" w:rsidR="00E93AA2" w:rsidRPr="006B15DD" w:rsidRDefault="00E93AA2" w:rsidP="00E93AA2">
      <w:pPr>
        <w:rPr>
          <w:rFonts w:ascii="Arial" w:hAnsi="Arial" w:cs="Arial"/>
          <w:sz w:val="32"/>
          <w:szCs w:val="32"/>
        </w:rPr>
      </w:pPr>
      <w:r w:rsidRPr="006B15DD">
        <w:rPr>
          <w:rFonts w:ascii="Arial" w:hAnsi="Arial" w:cs="Arial"/>
          <w:sz w:val="32"/>
          <w:szCs w:val="32"/>
        </w:rPr>
        <w:t>1 (16 ounce) carton vanilla ice cream, frozen yogurt or fruit sherbet</w:t>
      </w:r>
    </w:p>
    <w:p w14:paraId="01DBCDC4" w14:textId="018666F6" w:rsidR="00E93AA2" w:rsidRPr="006B15DD" w:rsidRDefault="00E93AA2" w:rsidP="00E93AA2">
      <w:pPr>
        <w:rPr>
          <w:rFonts w:ascii="Arial" w:hAnsi="Arial" w:cs="Arial"/>
          <w:sz w:val="32"/>
          <w:szCs w:val="32"/>
        </w:rPr>
      </w:pPr>
      <w:r w:rsidRPr="006B15DD">
        <w:rPr>
          <w:rFonts w:ascii="Arial" w:hAnsi="Arial" w:cs="Arial"/>
          <w:sz w:val="32"/>
          <w:szCs w:val="32"/>
        </w:rPr>
        <w:lastRenderedPageBreak/>
        <w:t xml:space="preserve">Drain fruit, reserving 1 cup syrup or juice. Place fruit, reserved </w:t>
      </w:r>
      <w:r w:rsidR="00C43953" w:rsidRPr="006B15DD">
        <w:rPr>
          <w:rFonts w:ascii="Arial" w:hAnsi="Arial" w:cs="Arial"/>
          <w:sz w:val="32"/>
          <w:szCs w:val="32"/>
        </w:rPr>
        <w:t>syrup,</w:t>
      </w:r>
      <w:r w:rsidRPr="006B15DD">
        <w:rPr>
          <w:rFonts w:ascii="Arial" w:hAnsi="Arial" w:cs="Arial"/>
          <w:sz w:val="32"/>
          <w:szCs w:val="32"/>
        </w:rPr>
        <w:t xml:space="preserve"> and lemon juice into  blender. Cover; process until smooth. Add ice cream in small chunks. Cover; process just until  smooth and frosty. Serve immediately in tall glass with straw.</w:t>
      </w:r>
    </w:p>
    <w:p w14:paraId="68719857" w14:textId="77777777" w:rsidR="00E93AA2" w:rsidRPr="006B15DD" w:rsidRDefault="00E93AA2" w:rsidP="00E93AA2">
      <w:pPr>
        <w:rPr>
          <w:rFonts w:ascii="Arial" w:hAnsi="Arial" w:cs="Arial"/>
          <w:sz w:val="32"/>
          <w:szCs w:val="32"/>
        </w:rPr>
      </w:pPr>
      <w:r w:rsidRPr="006B15DD">
        <w:rPr>
          <w:rFonts w:ascii="Arial" w:hAnsi="Arial" w:cs="Arial"/>
          <w:sz w:val="32"/>
          <w:szCs w:val="32"/>
        </w:rPr>
        <w:t>Makes 6 to 8 servings.</w:t>
      </w:r>
    </w:p>
    <w:p w14:paraId="12AC04FB" w14:textId="77777777" w:rsidR="00E93AA2" w:rsidRPr="006B15DD" w:rsidRDefault="00E93AA2" w:rsidP="00E93AA2">
      <w:pPr>
        <w:rPr>
          <w:rFonts w:ascii="Arial" w:hAnsi="Arial" w:cs="Arial"/>
          <w:sz w:val="32"/>
          <w:szCs w:val="32"/>
        </w:rPr>
      </w:pPr>
    </w:p>
    <w:p w14:paraId="157093AE" w14:textId="77777777" w:rsidR="00E93AA2" w:rsidRPr="006B15DD" w:rsidRDefault="00E93AA2" w:rsidP="00E93AA2">
      <w:pPr>
        <w:shd w:val="clear" w:color="auto" w:fill="FFFFFF"/>
        <w:spacing w:before="100" w:beforeAutospacing="1" w:after="100" w:afterAutospacing="1" w:line="240" w:lineRule="auto"/>
        <w:rPr>
          <w:rFonts w:ascii="Arial" w:eastAsia="Times New Roman" w:hAnsi="Arial" w:cs="Arial"/>
          <w:color w:val="000000"/>
          <w:sz w:val="32"/>
          <w:szCs w:val="32"/>
        </w:rPr>
      </w:pPr>
      <w:r w:rsidRPr="006B15DD">
        <w:rPr>
          <w:rFonts w:ascii="Arial" w:eastAsia="Times New Roman" w:hAnsi="Arial" w:cs="Arial"/>
          <w:color w:val="000000"/>
          <w:sz w:val="32"/>
          <w:szCs w:val="32"/>
        </w:rPr>
        <w:t>Cupid's Vanilla Berry Smoothie</w:t>
      </w:r>
    </w:p>
    <w:p w14:paraId="5A0419AB" w14:textId="52660092" w:rsidR="00E93AA2" w:rsidRPr="006B15DD" w:rsidRDefault="00E93AA2" w:rsidP="00E93AA2">
      <w:pPr>
        <w:shd w:val="clear" w:color="auto" w:fill="FFFFFF"/>
        <w:spacing w:before="100" w:beforeAutospacing="1" w:after="100" w:afterAutospacing="1" w:line="240" w:lineRule="auto"/>
        <w:rPr>
          <w:rFonts w:ascii="Arial" w:eastAsia="Times New Roman" w:hAnsi="Arial" w:cs="Arial"/>
          <w:color w:val="000000"/>
          <w:sz w:val="32"/>
          <w:szCs w:val="32"/>
        </w:rPr>
      </w:pPr>
      <w:r w:rsidRPr="006B15DD">
        <w:rPr>
          <w:rFonts w:ascii="Arial" w:eastAsia="Times New Roman" w:hAnsi="Arial" w:cs="Arial"/>
          <w:color w:val="000000"/>
          <w:sz w:val="32"/>
          <w:szCs w:val="32"/>
        </w:rPr>
        <w:t>Start your day with a delicious, easy 2</w:t>
      </w:r>
      <w:r w:rsidR="002E0FED" w:rsidRPr="006B15DD">
        <w:rPr>
          <w:rFonts w:ascii="Arial" w:eastAsia="Times New Roman" w:hAnsi="Arial" w:cs="Arial"/>
          <w:color w:val="000000"/>
          <w:sz w:val="32"/>
          <w:szCs w:val="32"/>
        </w:rPr>
        <w:t>-</w:t>
      </w:r>
      <w:r w:rsidRPr="006B15DD">
        <w:rPr>
          <w:rFonts w:ascii="Arial" w:eastAsia="Times New Roman" w:hAnsi="Arial" w:cs="Arial"/>
          <w:color w:val="000000"/>
          <w:sz w:val="32"/>
          <w:szCs w:val="32"/>
        </w:rPr>
        <w:t>minute berry smoothie. It's packed with flavor and kid approved!</w:t>
      </w:r>
    </w:p>
    <w:p w14:paraId="385897E8" w14:textId="77777777" w:rsidR="00E93AA2" w:rsidRPr="006B15DD" w:rsidRDefault="00E93AA2" w:rsidP="00E93AA2">
      <w:pPr>
        <w:shd w:val="clear" w:color="auto" w:fill="FFFFFF"/>
        <w:spacing w:before="100" w:beforeAutospacing="1" w:after="100" w:afterAutospacing="1" w:line="240" w:lineRule="auto"/>
        <w:rPr>
          <w:rFonts w:ascii="Arial" w:eastAsia="Times New Roman" w:hAnsi="Arial" w:cs="Arial"/>
          <w:color w:val="000000"/>
          <w:sz w:val="32"/>
          <w:szCs w:val="32"/>
        </w:rPr>
      </w:pPr>
      <w:r w:rsidRPr="006B15DD">
        <w:rPr>
          <w:rFonts w:ascii="Arial" w:eastAsia="Times New Roman" w:hAnsi="Arial" w:cs="Arial"/>
          <w:color w:val="000000"/>
          <w:sz w:val="32"/>
          <w:szCs w:val="32"/>
        </w:rPr>
        <w:t>8 ounces Horizon Organic low-fat Vanilla Milk</w:t>
      </w:r>
    </w:p>
    <w:p w14:paraId="39C87633" w14:textId="77777777" w:rsidR="00E93AA2" w:rsidRPr="006B15DD" w:rsidRDefault="00E93AA2" w:rsidP="00E93AA2">
      <w:pPr>
        <w:shd w:val="clear" w:color="auto" w:fill="FFFFFF"/>
        <w:spacing w:before="100" w:beforeAutospacing="1" w:after="100" w:afterAutospacing="1" w:line="240" w:lineRule="auto"/>
        <w:rPr>
          <w:rFonts w:ascii="Arial" w:eastAsia="Times New Roman" w:hAnsi="Arial" w:cs="Arial"/>
          <w:color w:val="000000"/>
          <w:sz w:val="32"/>
          <w:szCs w:val="32"/>
        </w:rPr>
      </w:pPr>
      <w:r w:rsidRPr="006B15DD">
        <w:rPr>
          <w:rFonts w:ascii="Arial" w:eastAsia="Times New Roman" w:hAnsi="Arial" w:cs="Arial"/>
          <w:color w:val="000000"/>
          <w:sz w:val="32"/>
          <w:szCs w:val="32"/>
        </w:rPr>
        <w:t>½ cup Horizon Organic Fat-Free Plain Yogurt can substitute with vanilla flavored yogurt for a sweeter smoothie</w:t>
      </w:r>
    </w:p>
    <w:p w14:paraId="5A6B50FA" w14:textId="77777777" w:rsidR="00E93AA2" w:rsidRPr="006B15DD" w:rsidRDefault="00E93AA2" w:rsidP="00E93AA2">
      <w:pPr>
        <w:shd w:val="clear" w:color="auto" w:fill="FFFFFF"/>
        <w:spacing w:before="100" w:beforeAutospacing="1" w:after="100" w:afterAutospacing="1" w:line="240" w:lineRule="auto"/>
        <w:rPr>
          <w:rFonts w:ascii="Arial" w:eastAsia="Times New Roman" w:hAnsi="Arial" w:cs="Arial"/>
          <w:color w:val="000000"/>
          <w:sz w:val="32"/>
          <w:szCs w:val="32"/>
        </w:rPr>
      </w:pPr>
      <w:r w:rsidRPr="006B15DD">
        <w:rPr>
          <w:rFonts w:ascii="Arial" w:eastAsia="Times New Roman" w:hAnsi="Arial" w:cs="Arial"/>
          <w:color w:val="000000"/>
          <w:sz w:val="32"/>
          <w:szCs w:val="32"/>
        </w:rPr>
        <w:t>½ cup frozen red berries I like a combination of strawberries and raspberries</w:t>
      </w:r>
    </w:p>
    <w:p w14:paraId="620E677A" w14:textId="77777777" w:rsidR="00E93AA2" w:rsidRPr="006B15DD" w:rsidRDefault="00E93AA2" w:rsidP="00E93AA2">
      <w:pPr>
        <w:shd w:val="clear" w:color="auto" w:fill="FFFFFF"/>
        <w:spacing w:before="100" w:beforeAutospacing="1" w:after="100" w:afterAutospacing="1" w:line="240" w:lineRule="auto"/>
        <w:rPr>
          <w:rFonts w:ascii="Arial" w:eastAsia="Times New Roman" w:hAnsi="Arial" w:cs="Arial"/>
          <w:color w:val="000000"/>
          <w:sz w:val="32"/>
          <w:szCs w:val="32"/>
        </w:rPr>
      </w:pPr>
      <w:r w:rsidRPr="006B15DD">
        <w:rPr>
          <w:rFonts w:ascii="Arial" w:eastAsia="Times New Roman" w:hAnsi="Arial" w:cs="Arial"/>
          <w:color w:val="000000"/>
          <w:sz w:val="32"/>
          <w:szCs w:val="32"/>
        </w:rPr>
        <w:t>½ cup ice</w:t>
      </w:r>
    </w:p>
    <w:p w14:paraId="0BDF55F4" w14:textId="24E91491" w:rsidR="00E93AA2" w:rsidRPr="006B15DD" w:rsidRDefault="00E93AA2" w:rsidP="00E93AA2">
      <w:pPr>
        <w:shd w:val="clear" w:color="auto" w:fill="FFFFFF"/>
        <w:spacing w:before="100" w:beforeAutospacing="1" w:after="100" w:afterAutospacing="1" w:line="240" w:lineRule="auto"/>
        <w:rPr>
          <w:rFonts w:ascii="Arial" w:eastAsia="Times New Roman" w:hAnsi="Arial" w:cs="Arial"/>
          <w:color w:val="000000"/>
          <w:sz w:val="32"/>
          <w:szCs w:val="32"/>
        </w:rPr>
      </w:pPr>
      <w:r w:rsidRPr="006B15DD">
        <w:rPr>
          <w:rFonts w:ascii="Arial" w:eastAsia="Times New Roman" w:hAnsi="Arial" w:cs="Arial"/>
          <w:color w:val="000000"/>
          <w:sz w:val="32"/>
          <w:szCs w:val="32"/>
        </w:rPr>
        <w:t>Place all ingredients in a blender and puree until smooth. Divide between two glasses and serve immediately.</w:t>
      </w:r>
    </w:p>
    <w:p w14:paraId="11F116CF" w14:textId="15C06D70" w:rsidR="00E93AA2" w:rsidRPr="006B15DD" w:rsidRDefault="00E93AA2" w:rsidP="00E93AA2">
      <w:pPr>
        <w:rPr>
          <w:rFonts w:ascii="Arial" w:hAnsi="Arial" w:cs="Arial"/>
          <w:sz w:val="32"/>
          <w:szCs w:val="32"/>
        </w:rPr>
      </w:pPr>
      <w:r w:rsidRPr="006B15DD">
        <w:rPr>
          <w:rFonts w:ascii="Arial" w:hAnsi="Arial" w:cs="Arial"/>
          <w:sz w:val="32"/>
          <w:szCs w:val="32"/>
        </w:rPr>
        <w:t>Makes two servings.</w:t>
      </w:r>
    </w:p>
    <w:p w14:paraId="12332666" w14:textId="77777777" w:rsidR="00E93AA2" w:rsidRPr="006B15DD" w:rsidRDefault="00E93AA2" w:rsidP="00E93AA2">
      <w:pPr>
        <w:rPr>
          <w:rFonts w:ascii="Arial" w:hAnsi="Arial" w:cs="Arial"/>
          <w:sz w:val="32"/>
          <w:szCs w:val="32"/>
        </w:rPr>
      </w:pPr>
    </w:p>
    <w:p w14:paraId="3391973A" w14:textId="54C87E00" w:rsidR="008C3A91" w:rsidRPr="006B15DD" w:rsidRDefault="008C3A91" w:rsidP="008C3A91">
      <w:pPr>
        <w:pStyle w:val="Heading4"/>
        <w:rPr>
          <w:rFonts w:ascii="Arial" w:hAnsi="Arial" w:cs="Arial"/>
          <w:sz w:val="32"/>
          <w:szCs w:val="32"/>
        </w:rPr>
      </w:pPr>
      <w:r w:rsidRPr="006B15DD">
        <w:rPr>
          <w:rFonts w:ascii="Arial" w:hAnsi="Arial" w:cs="Arial"/>
          <w:sz w:val="32"/>
          <w:szCs w:val="32"/>
        </w:rPr>
        <w:t>Calendar of Events</w:t>
      </w:r>
    </w:p>
    <w:p w14:paraId="47DE5B1D" w14:textId="77777777" w:rsidR="00B74CBB" w:rsidRPr="006B15DD" w:rsidRDefault="00B74CBB" w:rsidP="00AD1381">
      <w:pPr>
        <w:rPr>
          <w:rFonts w:ascii="Arial" w:hAnsi="Arial" w:cs="Arial"/>
          <w:sz w:val="32"/>
          <w:szCs w:val="32"/>
        </w:rPr>
      </w:pPr>
      <w:r w:rsidRPr="006B15DD">
        <w:rPr>
          <w:rFonts w:ascii="Arial" w:hAnsi="Arial" w:cs="Arial"/>
          <w:sz w:val="32"/>
          <w:szCs w:val="32"/>
        </w:rPr>
        <w:t xml:space="preserve">August 2:  MSCB convention planning meeting, 7:00 PM. </w:t>
      </w:r>
    </w:p>
    <w:p w14:paraId="2B1A1053" w14:textId="77777777" w:rsidR="00B74CBB" w:rsidRPr="006B15DD" w:rsidRDefault="00B74CBB" w:rsidP="00AD1381">
      <w:pPr>
        <w:rPr>
          <w:rFonts w:ascii="Arial" w:hAnsi="Arial" w:cs="Arial"/>
          <w:sz w:val="32"/>
          <w:szCs w:val="32"/>
        </w:rPr>
      </w:pPr>
      <w:r w:rsidRPr="006B15DD">
        <w:rPr>
          <w:rFonts w:ascii="Arial" w:hAnsi="Arial" w:cs="Arial"/>
          <w:sz w:val="32"/>
          <w:szCs w:val="32"/>
        </w:rPr>
        <w:t>August 9:  It’s 7-up Time! 7:00 PM.</w:t>
      </w:r>
    </w:p>
    <w:p w14:paraId="08745354" w14:textId="77777777" w:rsidR="00B74CBB" w:rsidRPr="006B15DD" w:rsidRDefault="00B74CBB" w:rsidP="00AD1381">
      <w:pPr>
        <w:rPr>
          <w:rFonts w:ascii="Arial" w:hAnsi="Arial" w:cs="Arial"/>
          <w:sz w:val="32"/>
          <w:szCs w:val="32"/>
        </w:rPr>
      </w:pPr>
      <w:r w:rsidRPr="006B15DD">
        <w:rPr>
          <w:rFonts w:ascii="Arial" w:hAnsi="Arial" w:cs="Arial"/>
          <w:sz w:val="32"/>
          <w:szCs w:val="32"/>
        </w:rPr>
        <w:t xml:space="preserve">August 14:  ACB special meeting on Constitution updates, 8:00 PM. </w:t>
      </w:r>
    </w:p>
    <w:p w14:paraId="59BA513E" w14:textId="77777777" w:rsidR="00B74CBB" w:rsidRPr="006B15DD" w:rsidRDefault="00B74CBB" w:rsidP="00AD1381">
      <w:pPr>
        <w:rPr>
          <w:rFonts w:ascii="Arial" w:hAnsi="Arial" w:cs="Arial"/>
          <w:sz w:val="32"/>
          <w:szCs w:val="32"/>
        </w:rPr>
      </w:pPr>
      <w:r w:rsidRPr="006B15DD">
        <w:rPr>
          <w:rFonts w:ascii="Arial" w:hAnsi="Arial" w:cs="Arial"/>
          <w:sz w:val="32"/>
          <w:szCs w:val="32"/>
        </w:rPr>
        <w:t xml:space="preserve">August 15:  Voting on Constitution changes, 4:00 PM. </w:t>
      </w:r>
    </w:p>
    <w:p w14:paraId="275FA294" w14:textId="77777777" w:rsidR="00B74CBB" w:rsidRPr="006B15DD" w:rsidRDefault="00B74CBB" w:rsidP="00AD1381">
      <w:pPr>
        <w:rPr>
          <w:rFonts w:ascii="Arial" w:hAnsi="Arial" w:cs="Arial"/>
          <w:sz w:val="32"/>
          <w:szCs w:val="32"/>
        </w:rPr>
      </w:pPr>
      <w:r w:rsidRPr="006B15DD">
        <w:rPr>
          <w:rFonts w:ascii="Arial" w:hAnsi="Arial" w:cs="Arial"/>
          <w:sz w:val="32"/>
          <w:szCs w:val="32"/>
        </w:rPr>
        <w:lastRenderedPageBreak/>
        <w:t>August 31:  ACB board meeting, 8:00 PM.</w:t>
      </w:r>
    </w:p>
    <w:p w14:paraId="336F5332" w14:textId="77777777" w:rsidR="00B74CBB" w:rsidRPr="006B15DD" w:rsidRDefault="00B74CBB" w:rsidP="00AD1381">
      <w:pPr>
        <w:rPr>
          <w:rFonts w:ascii="Arial" w:hAnsi="Arial" w:cs="Arial"/>
          <w:sz w:val="32"/>
          <w:szCs w:val="32"/>
        </w:rPr>
      </w:pPr>
      <w:r w:rsidRPr="006B15DD">
        <w:rPr>
          <w:rFonts w:ascii="Arial" w:hAnsi="Arial" w:cs="Arial"/>
          <w:sz w:val="32"/>
          <w:szCs w:val="32"/>
        </w:rPr>
        <w:t>September 6:  Labor Day.</w:t>
      </w:r>
    </w:p>
    <w:p w14:paraId="1C8678D6" w14:textId="77777777" w:rsidR="00B74CBB" w:rsidRPr="006B15DD" w:rsidRDefault="00B74CBB" w:rsidP="00AD1381">
      <w:pPr>
        <w:rPr>
          <w:rFonts w:ascii="Arial" w:hAnsi="Arial" w:cs="Arial"/>
          <w:sz w:val="32"/>
          <w:szCs w:val="32"/>
        </w:rPr>
      </w:pPr>
      <w:r w:rsidRPr="006B15DD">
        <w:rPr>
          <w:rFonts w:ascii="Arial" w:hAnsi="Arial" w:cs="Arial"/>
          <w:sz w:val="32"/>
          <w:szCs w:val="32"/>
        </w:rPr>
        <w:t>September 13:  It’s 7-up Time!</w:t>
      </w:r>
    </w:p>
    <w:p w14:paraId="6DD6B1FF" w14:textId="003F6EB3" w:rsidR="00D42981" w:rsidRPr="006B15DD" w:rsidRDefault="00D42981" w:rsidP="00AD1381">
      <w:pPr>
        <w:rPr>
          <w:rFonts w:ascii="Arial" w:hAnsi="Arial" w:cs="Arial"/>
          <w:sz w:val="32"/>
          <w:szCs w:val="32"/>
        </w:rPr>
      </w:pPr>
      <w:r w:rsidRPr="006B15DD">
        <w:rPr>
          <w:rFonts w:ascii="Arial" w:hAnsi="Arial" w:cs="Arial"/>
          <w:sz w:val="32"/>
          <w:szCs w:val="32"/>
        </w:rPr>
        <w:t xml:space="preserve">November 5-7:  MSCB state convention. </w:t>
      </w:r>
    </w:p>
    <w:p w14:paraId="32BAE81E" w14:textId="4767A349" w:rsidR="008C3CC9" w:rsidRPr="006B15DD" w:rsidRDefault="008C3CC9" w:rsidP="00AD1381">
      <w:pPr>
        <w:rPr>
          <w:rFonts w:ascii="Arial" w:hAnsi="Arial" w:cs="Arial"/>
          <w:sz w:val="32"/>
          <w:szCs w:val="32"/>
        </w:rPr>
      </w:pPr>
    </w:p>
    <w:p w14:paraId="6DEFFFEF" w14:textId="77777777" w:rsidR="008C3CC9" w:rsidRPr="006B15DD" w:rsidRDefault="008C3CC9" w:rsidP="00AD1381">
      <w:pPr>
        <w:rPr>
          <w:rFonts w:ascii="Arial" w:hAnsi="Arial" w:cs="Arial"/>
          <w:sz w:val="32"/>
          <w:szCs w:val="32"/>
        </w:rPr>
      </w:pPr>
    </w:p>
    <w:sectPr w:rsidR="008C3CC9" w:rsidRPr="006B15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D39B" w14:textId="77777777" w:rsidR="00A618EE" w:rsidRDefault="00A618EE" w:rsidP="004C12B0">
      <w:pPr>
        <w:spacing w:after="0" w:line="240" w:lineRule="auto"/>
      </w:pPr>
      <w:r>
        <w:separator/>
      </w:r>
    </w:p>
  </w:endnote>
  <w:endnote w:type="continuationSeparator" w:id="0">
    <w:p w14:paraId="34EC8308" w14:textId="77777777" w:rsidR="00A618EE" w:rsidRDefault="00A618EE" w:rsidP="004C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B6F3" w14:textId="77777777" w:rsidR="00A618EE" w:rsidRDefault="00A618EE" w:rsidP="004C12B0">
      <w:pPr>
        <w:spacing w:after="0" w:line="240" w:lineRule="auto"/>
      </w:pPr>
      <w:r>
        <w:separator/>
      </w:r>
    </w:p>
  </w:footnote>
  <w:footnote w:type="continuationSeparator" w:id="0">
    <w:p w14:paraId="2949BDDC" w14:textId="77777777" w:rsidR="00A618EE" w:rsidRDefault="00A618EE" w:rsidP="004C1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170D"/>
    <w:multiLevelType w:val="hybridMultilevel"/>
    <w:tmpl w:val="9C32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03C65"/>
    <w:multiLevelType w:val="hybridMultilevel"/>
    <w:tmpl w:val="45A8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C34A0B"/>
    <w:multiLevelType w:val="hybridMultilevel"/>
    <w:tmpl w:val="E1F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355CF"/>
    <w:multiLevelType w:val="hybridMultilevel"/>
    <w:tmpl w:val="AD0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B25C8"/>
    <w:multiLevelType w:val="hybridMultilevel"/>
    <w:tmpl w:val="A62C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54A20"/>
    <w:multiLevelType w:val="multilevel"/>
    <w:tmpl w:val="C0E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1E4BAB"/>
    <w:multiLevelType w:val="multilevel"/>
    <w:tmpl w:val="66D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296C9D"/>
    <w:multiLevelType w:val="multilevel"/>
    <w:tmpl w:val="313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8B09C7"/>
    <w:multiLevelType w:val="hybridMultilevel"/>
    <w:tmpl w:val="D0FE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B2841"/>
    <w:multiLevelType w:val="hybridMultilevel"/>
    <w:tmpl w:val="DA4417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8D53BD"/>
    <w:multiLevelType w:val="multilevel"/>
    <w:tmpl w:val="77A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3"/>
  </w:num>
  <w:num w:numId="5">
    <w:abstractNumId w:val="8"/>
  </w:num>
  <w:num w:numId="6">
    <w:abstractNumId w:val="9"/>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92"/>
    <w:rsid w:val="00017710"/>
    <w:rsid w:val="000271F1"/>
    <w:rsid w:val="0005084B"/>
    <w:rsid w:val="0005157D"/>
    <w:rsid w:val="00054FFF"/>
    <w:rsid w:val="00072562"/>
    <w:rsid w:val="00082046"/>
    <w:rsid w:val="000A3CC1"/>
    <w:rsid w:val="000D2E64"/>
    <w:rsid w:val="001110BA"/>
    <w:rsid w:val="00125DAA"/>
    <w:rsid w:val="0014332A"/>
    <w:rsid w:val="0015225F"/>
    <w:rsid w:val="00162F06"/>
    <w:rsid w:val="001A7CA1"/>
    <w:rsid w:val="001E4D68"/>
    <w:rsid w:val="001E598E"/>
    <w:rsid w:val="00220663"/>
    <w:rsid w:val="00230413"/>
    <w:rsid w:val="00260094"/>
    <w:rsid w:val="002765AD"/>
    <w:rsid w:val="00291494"/>
    <w:rsid w:val="002A6CF8"/>
    <w:rsid w:val="002D4F3D"/>
    <w:rsid w:val="002E0FED"/>
    <w:rsid w:val="002E518E"/>
    <w:rsid w:val="00307E07"/>
    <w:rsid w:val="00362F6F"/>
    <w:rsid w:val="00365C3E"/>
    <w:rsid w:val="00366EC4"/>
    <w:rsid w:val="0037796D"/>
    <w:rsid w:val="00384C23"/>
    <w:rsid w:val="003B754B"/>
    <w:rsid w:val="003C0049"/>
    <w:rsid w:val="00407431"/>
    <w:rsid w:val="0041154D"/>
    <w:rsid w:val="004425AB"/>
    <w:rsid w:val="00444CC2"/>
    <w:rsid w:val="004474E5"/>
    <w:rsid w:val="0045041C"/>
    <w:rsid w:val="004530EE"/>
    <w:rsid w:val="0045422A"/>
    <w:rsid w:val="00465616"/>
    <w:rsid w:val="00480C2E"/>
    <w:rsid w:val="004836F6"/>
    <w:rsid w:val="00493DA1"/>
    <w:rsid w:val="004B122D"/>
    <w:rsid w:val="004C12B0"/>
    <w:rsid w:val="004D36B3"/>
    <w:rsid w:val="004D37D2"/>
    <w:rsid w:val="004F1EB4"/>
    <w:rsid w:val="00501632"/>
    <w:rsid w:val="00537471"/>
    <w:rsid w:val="0054091A"/>
    <w:rsid w:val="005673CE"/>
    <w:rsid w:val="00580C3E"/>
    <w:rsid w:val="005B494A"/>
    <w:rsid w:val="005E2EE3"/>
    <w:rsid w:val="005E3460"/>
    <w:rsid w:val="005F1197"/>
    <w:rsid w:val="00641E5B"/>
    <w:rsid w:val="006479E6"/>
    <w:rsid w:val="00686ACD"/>
    <w:rsid w:val="006921CF"/>
    <w:rsid w:val="00694318"/>
    <w:rsid w:val="006B15DD"/>
    <w:rsid w:val="006F68D8"/>
    <w:rsid w:val="00707B84"/>
    <w:rsid w:val="00734EB9"/>
    <w:rsid w:val="00746ED4"/>
    <w:rsid w:val="00760BDF"/>
    <w:rsid w:val="00774F57"/>
    <w:rsid w:val="0077608C"/>
    <w:rsid w:val="007801F9"/>
    <w:rsid w:val="007B6802"/>
    <w:rsid w:val="007E75AC"/>
    <w:rsid w:val="00874206"/>
    <w:rsid w:val="00884D24"/>
    <w:rsid w:val="008A019C"/>
    <w:rsid w:val="008A4043"/>
    <w:rsid w:val="008A4962"/>
    <w:rsid w:val="008C0676"/>
    <w:rsid w:val="008C3A91"/>
    <w:rsid w:val="008C3CC9"/>
    <w:rsid w:val="00901A5B"/>
    <w:rsid w:val="00903AEB"/>
    <w:rsid w:val="00922782"/>
    <w:rsid w:val="009436B3"/>
    <w:rsid w:val="00946370"/>
    <w:rsid w:val="00956674"/>
    <w:rsid w:val="0098388E"/>
    <w:rsid w:val="009E386E"/>
    <w:rsid w:val="009F1B51"/>
    <w:rsid w:val="00A03985"/>
    <w:rsid w:val="00A10E52"/>
    <w:rsid w:val="00A261BA"/>
    <w:rsid w:val="00A2789F"/>
    <w:rsid w:val="00A44DD4"/>
    <w:rsid w:val="00A550DD"/>
    <w:rsid w:val="00A618EE"/>
    <w:rsid w:val="00A751CF"/>
    <w:rsid w:val="00A77BBE"/>
    <w:rsid w:val="00A946AD"/>
    <w:rsid w:val="00A953B1"/>
    <w:rsid w:val="00AC3C92"/>
    <w:rsid w:val="00AD1381"/>
    <w:rsid w:val="00AD5E2E"/>
    <w:rsid w:val="00AD6096"/>
    <w:rsid w:val="00B51868"/>
    <w:rsid w:val="00B5660F"/>
    <w:rsid w:val="00B636F9"/>
    <w:rsid w:val="00B74CBB"/>
    <w:rsid w:val="00B93393"/>
    <w:rsid w:val="00BA41F6"/>
    <w:rsid w:val="00BC595A"/>
    <w:rsid w:val="00BF4B01"/>
    <w:rsid w:val="00BF4BC5"/>
    <w:rsid w:val="00C43953"/>
    <w:rsid w:val="00C7071E"/>
    <w:rsid w:val="00C7085E"/>
    <w:rsid w:val="00CA3147"/>
    <w:rsid w:val="00CA5901"/>
    <w:rsid w:val="00CE59EE"/>
    <w:rsid w:val="00CE7E1F"/>
    <w:rsid w:val="00CF04D6"/>
    <w:rsid w:val="00CF69A1"/>
    <w:rsid w:val="00D1167A"/>
    <w:rsid w:val="00D16C1E"/>
    <w:rsid w:val="00D3391B"/>
    <w:rsid w:val="00D42981"/>
    <w:rsid w:val="00D851BC"/>
    <w:rsid w:val="00D960C1"/>
    <w:rsid w:val="00DB2DC6"/>
    <w:rsid w:val="00DE748E"/>
    <w:rsid w:val="00DF5025"/>
    <w:rsid w:val="00E0696E"/>
    <w:rsid w:val="00E16448"/>
    <w:rsid w:val="00E209E2"/>
    <w:rsid w:val="00E26265"/>
    <w:rsid w:val="00E42596"/>
    <w:rsid w:val="00E43209"/>
    <w:rsid w:val="00E648A8"/>
    <w:rsid w:val="00E65C99"/>
    <w:rsid w:val="00E90024"/>
    <w:rsid w:val="00E93AA2"/>
    <w:rsid w:val="00E95E1A"/>
    <w:rsid w:val="00EA7AE6"/>
    <w:rsid w:val="00EA7BA3"/>
    <w:rsid w:val="00EB44CF"/>
    <w:rsid w:val="00EB6E60"/>
    <w:rsid w:val="00EE438C"/>
    <w:rsid w:val="00F025DC"/>
    <w:rsid w:val="00F06178"/>
    <w:rsid w:val="00F07FBC"/>
    <w:rsid w:val="00F111E6"/>
    <w:rsid w:val="00F11F47"/>
    <w:rsid w:val="00F33743"/>
    <w:rsid w:val="00F35571"/>
    <w:rsid w:val="00F50363"/>
    <w:rsid w:val="00F64538"/>
    <w:rsid w:val="00F75B65"/>
    <w:rsid w:val="00F769FD"/>
    <w:rsid w:val="00F84C98"/>
    <w:rsid w:val="00F97F1A"/>
    <w:rsid w:val="00FA6132"/>
    <w:rsid w:val="00FA6C69"/>
    <w:rsid w:val="00FB0660"/>
    <w:rsid w:val="00FB0C2E"/>
    <w:rsid w:val="00FE5BDE"/>
    <w:rsid w:val="00FE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F9C"/>
  <w15:chartTrackingRefBased/>
  <w15:docId w15:val="{6636A7A1-A610-4951-A9DC-46538A3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D8"/>
  </w:style>
  <w:style w:type="paragraph" w:styleId="Heading1">
    <w:name w:val="heading 1"/>
    <w:basedOn w:val="Normal"/>
    <w:next w:val="Normal"/>
    <w:link w:val="Heading1Char"/>
    <w:uiPriority w:val="9"/>
    <w:qFormat/>
    <w:rsid w:val="00F84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15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74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2"/>
    <w:rPr>
      <w:rFonts w:ascii="Times New Roman" w:hAnsi="Times New Roman" w:cs="Times New Roman" w:hint="default"/>
      <w:color w:val="0563C1" w:themeColor="hyperlink"/>
      <w:u w:val="single"/>
    </w:rPr>
  </w:style>
  <w:style w:type="paragraph" w:styleId="PlainText">
    <w:name w:val="Plain Text"/>
    <w:basedOn w:val="Normal"/>
    <w:link w:val="PlainTextChar"/>
    <w:uiPriority w:val="99"/>
    <w:unhideWhenUsed/>
    <w:rsid w:val="00AC3C9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C3C92"/>
    <w:rPr>
      <w:rFonts w:ascii="Calibri" w:eastAsia="Times New Roman" w:hAnsi="Calibri" w:cs="Times New Roman"/>
      <w:szCs w:val="21"/>
    </w:rPr>
  </w:style>
  <w:style w:type="character" w:customStyle="1" w:styleId="Heading2Char">
    <w:name w:val="Heading 2 Char"/>
    <w:basedOn w:val="DefaultParagraphFont"/>
    <w:link w:val="Heading2"/>
    <w:uiPriority w:val="9"/>
    <w:rsid w:val="00F84C9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4C9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A4043"/>
    <w:rPr>
      <w:color w:val="605E5C"/>
      <w:shd w:val="clear" w:color="auto" w:fill="E1DFDD"/>
    </w:rPr>
  </w:style>
  <w:style w:type="character" w:customStyle="1" w:styleId="Heading3Char">
    <w:name w:val="Heading 3 Char"/>
    <w:basedOn w:val="DefaultParagraphFont"/>
    <w:link w:val="Heading3"/>
    <w:uiPriority w:val="9"/>
    <w:rsid w:val="009436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15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748E"/>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656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471"/>
    <w:pPr>
      <w:ind w:left="720"/>
      <w:contextualSpacing/>
    </w:pPr>
  </w:style>
  <w:style w:type="paragraph" w:styleId="FootnoteText">
    <w:name w:val="footnote text"/>
    <w:basedOn w:val="Normal"/>
    <w:link w:val="FootnoteTextChar"/>
    <w:uiPriority w:val="99"/>
    <w:semiHidden/>
    <w:unhideWhenUsed/>
    <w:rsid w:val="004C12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80278">
      <w:bodyDiv w:val="1"/>
      <w:marLeft w:val="0"/>
      <w:marRight w:val="0"/>
      <w:marTop w:val="0"/>
      <w:marBottom w:val="0"/>
      <w:divBdr>
        <w:top w:val="none" w:sz="0" w:space="0" w:color="auto"/>
        <w:left w:val="none" w:sz="0" w:space="0" w:color="auto"/>
        <w:bottom w:val="none" w:sz="0" w:space="0" w:color="auto"/>
        <w:right w:val="none" w:sz="0" w:space="0" w:color="auto"/>
      </w:divBdr>
    </w:div>
    <w:div w:id="756560376">
      <w:bodyDiv w:val="1"/>
      <w:marLeft w:val="0"/>
      <w:marRight w:val="0"/>
      <w:marTop w:val="0"/>
      <w:marBottom w:val="0"/>
      <w:divBdr>
        <w:top w:val="none" w:sz="0" w:space="0" w:color="auto"/>
        <w:left w:val="none" w:sz="0" w:space="0" w:color="auto"/>
        <w:bottom w:val="none" w:sz="0" w:space="0" w:color="auto"/>
        <w:right w:val="none" w:sz="0" w:space="0" w:color="auto"/>
      </w:divBdr>
    </w:div>
    <w:div w:id="808480843">
      <w:bodyDiv w:val="1"/>
      <w:marLeft w:val="0"/>
      <w:marRight w:val="0"/>
      <w:marTop w:val="0"/>
      <w:marBottom w:val="0"/>
      <w:divBdr>
        <w:top w:val="none" w:sz="0" w:space="0" w:color="auto"/>
        <w:left w:val="none" w:sz="0" w:space="0" w:color="auto"/>
        <w:bottom w:val="none" w:sz="0" w:space="0" w:color="auto"/>
        <w:right w:val="none" w:sz="0" w:space="0" w:color="auto"/>
      </w:divBdr>
    </w:div>
    <w:div w:id="1035697895">
      <w:bodyDiv w:val="1"/>
      <w:marLeft w:val="0"/>
      <w:marRight w:val="0"/>
      <w:marTop w:val="0"/>
      <w:marBottom w:val="0"/>
      <w:divBdr>
        <w:top w:val="none" w:sz="0" w:space="0" w:color="auto"/>
        <w:left w:val="none" w:sz="0" w:space="0" w:color="auto"/>
        <w:bottom w:val="none" w:sz="0" w:space="0" w:color="auto"/>
        <w:right w:val="none" w:sz="0" w:space="0" w:color="auto"/>
      </w:divBdr>
    </w:div>
    <w:div w:id="1207986994">
      <w:bodyDiv w:val="1"/>
      <w:marLeft w:val="0"/>
      <w:marRight w:val="0"/>
      <w:marTop w:val="0"/>
      <w:marBottom w:val="0"/>
      <w:divBdr>
        <w:top w:val="none" w:sz="0" w:space="0" w:color="auto"/>
        <w:left w:val="none" w:sz="0" w:space="0" w:color="auto"/>
        <w:bottom w:val="none" w:sz="0" w:space="0" w:color="auto"/>
        <w:right w:val="none" w:sz="0" w:space="0" w:color="auto"/>
      </w:divBdr>
      <w:divsChild>
        <w:div w:id="2135324671">
          <w:marLeft w:val="0"/>
          <w:marRight w:val="0"/>
          <w:marTop w:val="0"/>
          <w:marBottom w:val="0"/>
          <w:divBdr>
            <w:top w:val="none" w:sz="0" w:space="0" w:color="auto"/>
            <w:left w:val="none" w:sz="0" w:space="0" w:color="auto"/>
            <w:bottom w:val="none" w:sz="0" w:space="0" w:color="auto"/>
            <w:right w:val="none" w:sz="0" w:space="0" w:color="auto"/>
          </w:divBdr>
        </w:div>
        <w:div w:id="391588704">
          <w:marLeft w:val="0"/>
          <w:marRight w:val="0"/>
          <w:marTop w:val="0"/>
          <w:marBottom w:val="0"/>
          <w:divBdr>
            <w:top w:val="none" w:sz="0" w:space="0" w:color="auto"/>
            <w:left w:val="none" w:sz="0" w:space="0" w:color="auto"/>
            <w:bottom w:val="none" w:sz="0" w:space="0" w:color="auto"/>
            <w:right w:val="none" w:sz="0" w:space="0" w:color="auto"/>
          </w:divBdr>
        </w:div>
        <w:div w:id="393242079">
          <w:marLeft w:val="0"/>
          <w:marRight w:val="0"/>
          <w:marTop w:val="0"/>
          <w:marBottom w:val="0"/>
          <w:divBdr>
            <w:top w:val="none" w:sz="0" w:space="0" w:color="auto"/>
            <w:left w:val="none" w:sz="0" w:space="0" w:color="auto"/>
            <w:bottom w:val="none" w:sz="0" w:space="0" w:color="auto"/>
            <w:right w:val="none" w:sz="0" w:space="0" w:color="auto"/>
          </w:divBdr>
        </w:div>
        <w:div w:id="924189259">
          <w:marLeft w:val="0"/>
          <w:marRight w:val="0"/>
          <w:marTop w:val="0"/>
          <w:marBottom w:val="0"/>
          <w:divBdr>
            <w:top w:val="none" w:sz="0" w:space="0" w:color="auto"/>
            <w:left w:val="none" w:sz="0" w:space="0" w:color="auto"/>
            <w:bottom w:val="none" w:sz="0" w:space="0" w:color="auto"/>
            <w:right w:val="none" w:sz="0" w:space="0" w:color="auto"/>
          </w:divBdr>
        </w:div>
        <w:div w:id="101651912">
          <w:marLeft w:val="0"/>
          <w:marRight w:val="0"/>
          <w:marTop w:val="0"/>
          <w:marBottom w:val="0"/>
          <w:divBdr>
            <w:top w:val="none" w:sz="0" w:space="0" w:color="auto"/>
            <w:left w:val="none" w:sz="0" w:space="0" w:color="auto"/>
            <w:bottom w:val="none" w:sz="0" w:space="0" w:color="auto"/>
            <w:right w:val="none" w:sz="0" w:space="0" w:color="auto"/>
          </w:divBdr>
        </w:div>
        <w:div w:id="358969614">
          <w:marLeft w:val="0"/>
          <w:marRight w:val="0"/>
          <w:marTop w:val="0"/>
          <w:marBottom w:val="0"/>
          <w:divBdr>
            <w:top w:val="none" w:sz="0" w:space="0" w:color="auto"/>
            <w:left w:val="none" w:sz="0" w:space="0" w:color="auto"/>
            <w:bottom w:val="none" w:sz="0" w:space="0" w:color="auto"/>
            <w:right w:val="none" w:sz="0" w:space="0" w:color="auto"/>
          </w:divBdr>
        </w:div>
        <w:div w:id="1098016804">
          <w:marLeft w:val="0"/>
          <w:marRight w:val="0"/>
          <w:marTop w:val="0"/>
          <w:marBottom w:val="0"/>
          <w:divBdr>
            <w:top w:val="none" w:sz="0" w:space="0" w:color="auto"/>
            <w:left w:val="none" w:sz="0" w:space="0" w:color="auto"/>
            <w:bottom w:val="none" w:sz="0" w:space="0" w:color="auto"/>
            <w:right w:val="none" w:sz="0" w:space="0" w:color="auto"/>
          </w:divBdr>
        </w:div>
      </w:divsChild>
    </w:div>
    <w:div w:id="1292588391">
      <w:bodyDiv w:val="1"/>
      <w:marLeft w:val="0"/>
      <w:marRight w:val="0"/>
      <w:marTop w:val="0"/>
      <w:marBottom w:val="0"/>
      <w:divBdr>
        <w:top w:val="none" w:sz="0" w:space="0" w:color="auto"/>
        <w:left w:val="none" w:sz="0" w:space="0" w:color="auto"/>
        <w:bottom w:val="none" w:sz="0" w:space="0" w:color="auto"/>
        <w:right w:val="none" w:sz="0" w:space="0" w:color="auto"/>
      </w:divBdr>
    </w:div>
    <w:div w:id="1464229356">
      <w:bodyDiv w:val="1"/>
      <w:marLeft w:val="0"/>
      <w:marRight w:val="0"/>
      <w:marTop w:val="0"/>
      <w:marBottom w:val="0"/>
      <w:divBdr>
        <w:top w:val="none" w:sz="0" w:space="0" w:color="auto"/>
        <w:left w:val="none" w:sz="0" w:space="0" w:color="auto"/>
        <w:bottom w:val="none" w:sz="0" w:space="0" w:color="auto"/>
        <w:right w:val="none" w:sz="0" w:space="0" w:color="auto"/>
      </w:divBdr>
    </w:div>
    <w:div w:id="1480416056">
      <w:bodyDiv w:val="1"/>
      <w:marLeft w:val="0"/>
      <w:marRight w:val="0"/>
      <w:marTop w:val="0"/>
      <w:marBottom w:val="0"/>
      <w:divBdr>
        <w:top w:val="none" w:sz="0" w:space="0" w:color="auto"/>
        <w:left w:val="none" w:sz="0" w:space="0" w:color="auto"/>
        <w:bottom w:val="none" w:sz="0" w:space="0" w:color="auto"/>
        <w:right w:val="none" w:sz="0" w:space="0" w:color="auto"/>
      </w:divBdr>
    </w:div>
    <w:div w:id="1649287828">
      <w:bodyDiv w:val="1"/>
      <w:marLeft w:val="0"/>
      <w:marRight w:val="0"/>
      <w:marTop w:val="0"/>
      <w:marBottom w:val="0"/>
      <w:divBdr>
        <w:top w:val="none" w:sz="0" w:space="0" w:color="auto"/>
        <w:left w:val="none" w:sz="0" w:space="0" w:color="auto"/>
        <w:bottom w:val="none" w:sz="0" w:space="0" w:color="auto"/>
        <w:right w:val="none" w:sz="0" w:space="0" w:color="auto"/>
      </w:divBdr>
    </w:div>
    <w:div w:id="1856722921">
      <w:bodyDiv w:val="1"/>
      <w:marLeft w:val="0"/>
      <w:marRight w:val="0"/>
      <w:marTop w:val="0"/>
      <w:marBottom w:val="0"/>
      <w:divBdr>
        <w:top w:val="none" w:sz="0" w:space="0" w:color="auto"/>
        <w:left w:val="none" w:sz="0" w:space="0" w:color="auto"/>
        <w:bottom w:val="none" w:sz="0" w:space="0" w:color="auto"/>
        <w:right w:val="none" w:sz="0" w:space="0" w:color="auto"/>
      </w:divBdr>
      <w:divsChild>
        <w:div w:id="332346049">
          <w:marLeft w:val="0"/>
          <w:marRight w:val="0"/>
          <w:marTop w:val="0"/>
          <w:marBottom w:val="0"/>
          <w:divBdr>
            <w:top w:val="none" w:sz="0" w:space="0" w:color="auto"/>
            <w:left w:val="none" w:sz="0" w:space="0" w:color="auto"/>
            <w:bottom w:val="none" w:sz="0" w:space="0" w:color="auto"/>
            <w:right w:val="none" w:sz="0" w:space="0" w:color="auto"/>
          </w:divBdr>
        </w:div>
        <w:div w:id="846481506">
          <w:marLeft w:val="0"/>
          <w:marRight w:val="0"/>
          <w:marTop w:val="0"/>
          <w:marBottom w:val="0"/>
          <w:divBdr>
            <w:top w:val="none" w:sz="0" w:space="0" w:color="auto"/>
            <w:left w:val="none" w:sz="0" w:space="0" w:color="auto"/>
            <w:bottom w:val="none" w:sz="0" w:space="0" w:color="auto"/>
            <w:right w:val="none" w:sz="0" w:space="0" w:color="auto"/>
          </w:divBdr>
          <w:divsChild>
            <w:div w:id="916742445">
              <w:marLeft w:val="0"/>
              <w:marRight w:val="0"/>
              <w:marTop w:val="0"/>
              <w:marBottom w:val="0"/>
              <w:divBdr>
                <w:top w:val="none" w:sz="0" w:space="0" w:color="auto"/>
                <w:left w:val="none" w:sz="0" w:space="0" w:color="auto"/>
                <w:bottom w:val="none" w:sz="0" w:space="0" w:color="auto"/>
                <w:right w:val="none" w:sz="0" w:space="0" w:color="auto"/>
              </w:divBdr>
              <w:divsChild>
                <w:div w:id="1014070515">
                  <w:marLeft w:val="0"/>
                  <w:marRight w:val="0"/>
                  <w:marTop w:val="0"/>
                  <w:marBottom w:val="0"/>
                  <w:divBdr>
                    <w:top w:val="none" w:sz="0" w:space="0" w:color="auto"/>
                    <w:left w:val="none" w:sz="0" w:space="0" w:color="auto"/>
                    <w:bottom w:val="none" w:sz="0" w:space="0" w:color="auto"/>
                    <w:right w:val="none" w:sz="0" w:space="0" w:color="auto"/>
                  </w:divBdr>
                  <w:divsChild>
                    <w:div w:id="631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C0BD-EA81-40A4-8C26-CE9023E6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brown</dc:creator>
  <cp:keywords/>
  <dc:description/>
  <cp:lastModifiedBy>Annette Carter</cp:lastModifiedBy>
  <cp:revision>2</cp:revision>
  <dcterms:created xsi:type="dcterms:W3CDTF">2021-09-26T03:18:00Z</dcterms:created>
  <dcterms:modified xsi:type="dcterms:W3CDTF">2021-09-26T03:18:00Z</dcterms:modified>
</cp:coreProperties>
</file>